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8EA"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p>
    <w:p w:rsidR="00AA28EA"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p>
    <w:p w:rsidR="00AA28EA"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p>
    <w:p w:rsidR="00AA28EA" w:rsidRPr="001672DE"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r>
        <w:rPr>
          <w:b/>
          <w:smallCaps/>
          <w:sz w:val="48"/>
          <w:szCs w:val="48"/>
        </w:rPr>
        <w:t>Test Bank</w:t>
      </w:r>
    </w:p>
    <w:p w:rsidR="00AA28EA"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p>
    <w:p w:rsidR="00AA28EA" w:rsidRPr="001672DE"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r w:rsidRPr="001672DE">
        <w:rPr>
          <w:b/>
          <w:smallCaps/>
          <w:sz w:val="32"/>
          <w:szCs w:val="32"/>
        </w:rPr>
        <w:t>to Accompany</w:t>
      </w:r>
    </w:p>
    <w:p w:rsidR="00AA28EA"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i/>
          <w:smallCaps/>
          <w:sz w:val="40"/>
          <w:szCs w:val="40"/>
        </w:rPr>
      </w:pPr>
      <w:r w:rsidRPr="001672DE">
        <w:rPr>
          <w:b/>
          <w:i/>
          <w:smallCaps/>
          <w:sz w:val="40"/>
          <w:szCs w:val="40"/>
        </w:rPr>
        <w:t>Essential</w:t>
      </w:r>
      <w:r w:rsidR="007413C4">
        <w:rPr>
          <w:b/>
          <w:i/>
          <w:smallCaps/>
          <w:sz w:val="40"/>
          <w:szCs w:val="40"/>
        </w:rPr>
        <w:t>s</w:t>
      </w:r>
      <w:r w:rsidRPr="001672DE">
        <w:rPr>
          <w:b/>
          <w:i/>
          <w:smallCaps/>
          <w:sz w:val="40"/>
          <w:szCs w:val="40"/>
        </w:rPr>
        <w:t xml:space="preserve"> of Accounting for Governmental and Not-for-Profit Organizations:  </w:t>
      </w:r>
    </w:p>
    <w:p w:rsidR="00AA28EA" w:rsidRPr="001672DE" w:rsidRDefault="00745013"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i/>
          <w:smallCaps/>
          <w:sz w:val="40"/>
          <w:szCs w:val="40"/>
        </w:rPr>
      </w:pPr>
      <w:r>
        <w:rPr>
          <w:b/>
          <w:i/>
          <w:smallCaps/>
          <w:sz w:val="40"/>
          <w:szCs w:val="40"/>
        </w:rPr>
        <w:t>Twelfth</w:t>
      </w:r>
      <w:r w:rsidR="003008CA" w:rsidRPr="001672DE">
        <w:rPr>
          <w:b/>
          <w:i/>
          <w:smallCaps/>
          <w:sz w:val="40"/>
          <w:szCs w:val="40"/>
        </w:rPr>
        <w:t xml:space="preserve"> </w:t>
      </w:r>
      <w:r w:rsidR="00AA28EA" w:rsidRPr="001672DE">
        <w:rPr>
          <w:b/>
          <w:i/>
          <w:smallCaps/>
          <w:sz w:val="40"/>
          <w:szCs w:val="40"/>
        </w:rPr>
        <w:t>Edition</w:t>
      </w:r>
    </w:p>
    <w:p w:rsidR="00AA28EA" w:rsidRPr="001672DE"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p>
    <w:p w:rsidR="00AA28EA"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rPr>
      </w:pPr>
    </w:p>
    <w:p w:rsidR="00AA28EA"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rPr>
      </w:pPr>
    </w:p>
    <w:p w:rsidR="00AA28EA"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r w:rsidRPr="001672DE">
        <w:rPr>
          <w:b/>
          <w:smallCaps/>
          <w:sz w:val="32"/>
          <w:szCs w:val="32"/>
        </w:rPr>
        <w:t>Prepared by:</w:t>
      </w:r>
    </w:p>
    <w:p w:rsidR="00AA28EA" w:rsidRDefault="00AA28EA"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r w:rsidRPr="001672DE">
        <w:rPr>
          <w:b/>
          <w:smallCaps/>
          <w:sz w:val="32"/>
          <w:szCs w:val="32"/>
        </w:rPr>
        <w:t>Mary Loretta Manktelow</w:t>
      </w:r>
    </w:p>
    <w:p w:rsidR="00745013" w:rsidRDefault="00745013" w:rsidP="00AA28EA">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r>
        <w:rPr>
          <w:b/>
          <w:smallCaps/>
          <w:sz w:val="32"/>
          <w:szCs w:val="32"/>
        </w:rPr>
        <w:t>Marilla S. Melcher</w:t>
      </w:r>
    </w:p>
    <w:p w:rsidR="004036F5" w:rsidRPr="003667C7" w:rsidRDefault="00AA28EA" w:rsidP="00AA28EA">
      <w:pPr>
        <w:widowControl w:val="0"/>
        <w:autoSpaceDE w:val="0"/>
        <w:autoSpaceDN w:val="0"/>
        <w:adjustRightInd w:val="0"/>
        <w:jc w:val="center"/>
      </w:pPr>
      <w:smartTag w:uri="urn:schemas-microsoft-com:office:smarttags" w:element="place">
        <w:smartTag w:uri="urn:schemas-microsoft-com:office:smarttags" w:element="PlaceName">
          <w:r w:rsidRPr="003B4959">
            <w:rPr>
              <w:b/>
              <w:i/>
              <w:smallCaps/>
              <w:sz w:val="32"/>
              <w:szCs w:val="32"/>
            </w:rPr>
            <w:t>James</w:t>
          </w:r>
        </w:smartTag>
        <w:r w:rsidRPr="003B4959">
          <w:rPr>
            <w:b/>
            <w:i/>
            <w:smallCaps/>
            <w:sz w:val="32"/>
            <w:szCs w:val="32"/>
          </w:rPr>
          <w:t xml:space="preserve"> </w:t>
        </w:r>
        <w:smartTag w:uri="urn:schemas-microsoft-com:office:smarttags" w:element="PlaceName">
          <w:r w:rsidRPr="003B4959">
            <w:rPr>
              <w:b/>
              <w:i/>
              <w:smallCaps/>
              <w:sz w:val="32"/>
              <w:szCs w:val="32"/>
            </w:rPr>
            <w:t>Madison</w:t>
          </w:r>
        </w:smartTag>
        <w:r w:rsidRPr="003B4959">
          <w:rPr>
            <w:b/>
            <w:i/>
            <w:smallCaps/>
            <w:sz w:val="32"/>
            <w:szCs w:val="32"/>
          </w:rPr>
          <w:t xml:space="preserve"> </w:t>
        </w:r>
        <w:smartTag w:uri="urn:schemas-microsoft-com:office:smarttags" w:element="PlaceName">
          <w:r w:rsidRPr="003B4959">
            <w:rPr>
              <w:b/>
              <w:i/>
              <w:smallCaps/>
              <w:sz w:val="32"/>
              <w:szCs w:val="32"/>
            </w:rPr>
            <w:t>University</w:t>
          </w:r>
        </w:smartTag>
      </w:smartTag>
      <w:r>
        <w:br w:type="page"/>
      </w:r>
    </w:p>
    <w:p w:rsidR="004036F5" w:rsidRPr="003667C7" w:rsidRDefault="004036F5">
      <w:pPr>
        <w:widowControl w:val="0"/>
        <w:autoSpaceDE w:val="0"/>
        <w:autoSpaceDN w:val="0"/>
        <w:adjustRightInd w:val="0"/>
        <w:rPr>
          <w:rFonts w:ascii="Tms Rmn" w:hAnsi="Tms Rmn"/>
        </w:rPr>
      </w:pPr>
      <w:r w:rsidRPr="003667C7">
        <w:rPr>
          <w:b/>
          <w:bCs/>
        </w:rPr>
        <w:lastRenderedPageBreak/>
        <w:t>True/False Questions</w:t>
      </w:r>
    </w:p>
    <w:p w:rsidR="00702395" w:rsidRPr="007413C4" w:rsidRDefault="00702395" w:rsidP="00702395">
      <w:pPr>
        <w:widowControl w:val="0"/>
        <w:autoSpaceDE w:val="0"/>
        <w:autoSpaceDN w:val="0"/>
        <w:adjustRightInd w:val="0"/>
      </w:pPr>
    </w:p>
    <w:p w:rsidR="00702395" w:rsidRPr="007413C4" w:rsidRDefault="00702395" w:rsidP="00702395">
      <w:pPr>
        <w:widowControl w:val="0"/>
        <w:numPr>
          <w:ilvl w:val="0"/>
          <w:numId w:val="12"/>
        </w:numPr>
        <w:tabs>
          <w:tab w:val="right" w:pos="547"/>
        </w:tabs>
        <w:autoSpaceDE w:val="0"/>
        <w:autoSpaceDN w:val="0"/>
        <w:adjustRightInd w:val="0"/>
        <w:rPr>
          <w:rFonts w:ascii="Tms Rmn" w:hAnsi="Tms Rmn"/>
        </w:rPr>
      </w:pPr>
      <w:r w:rsidRPr="007413C4">
        <w:t xml:space="preserve">The Governmental Accounting Standards Board sets financial reporting standards for all units of government:  federal, state, and local. </w:t>
      </w:r>
    </w:p>
    <w:p w:rsidR="00702395" w:rsidRPr="007413C4" w:rsidRDefault="00702395" w:rsidP="00702395">
      <w:pPr>
        <w:widowControl w:val="0"/>
        <w:tabs>
          <w:tab w:val="right" w:pos="547"/>
        </w:tabs>
        <w:autoSpaceDE w:val="0"/>
        <w:autoSpaceDN w:val="0"/>
        <w:adjustRightInd w:val="0"/>
        <w:ind w:left="720" w:hanging="720"/>
      </w:pPr>
    </w:p>
    <w:p w:rsidR="00702395" w:rsidRPr="007413C4" w:rsidRDefault="00702395" w:rsidP="00702395">
      <w:pPr>
        <w:widowControl w:val="0"/>
        <w:autoSpaceDE w:val="0"/>
        <w:autoSpaceDN w:val="0"/>
        <w:adjustRightInd w:val="0"/>
        <w:ind w:left="720"/>
      </w:pPr>
      <w:r w:rsidRPr="007413C4">
        <w:t xml:space="preserve">Answer: False   </w:t>
      </w:r>
    </w:p>
    <w:p w:rsidR="00702395" w:rsidRPr="007413C4" w:rsidRDefault="00702395" w:rsidP="00702395">
      <w:pPr>
        <w:widowControl w:val="0"/>
        <w:autoSpaceDE w:val="0"/>
        <w:autoSpaceDN w:val="0"/>
        <w:adjustRightInd w:val="0"/>
      </w:pPr>
      <w:r w:rsidRPr="007413C4">
        <w:tab/>
      </w:r>
    </w:p>
    <w:p w:rsidR="00702395" w:rsidRPr="007413C4" w:rsidRDefault="00702395" w:rsidP="00702395">
      <w:pPr>
        <w:widowControl w:val="0"/>
        <w:numPr>
          <w:ilvl w:val="0"/>
          <w:numId w:val="12"/>
        </w:numPr>
        <w:tabs>
          <w:tab w:val="right" w:pos="547"/>
        </w:tabs>
        <w:autoSpaceDE w:val="0"/>
        <w:autoSpaceDN w:val="0"/>
        <w:adjustRightInd w:val="0"/>
      </w:pPr>
      <w:r w:rsidRPr="007413C4">
        <w:t>Fund accounting exists primarily to provide assurance that resources are used according to legal or donor restrictions.</w:t>
      </w:r>
    </w:p>
    <w:p w:rsidR="00702395" w:rsidRPr="007413C4" w:rsidRDefault="00702395" w:rsidP="00702395">
      <w:pPr>
        <w:widowControl w:val="0"/>
        <w:tabs>
          <w:tab w:val="right" w:pos="547"/>
        </w:tabs>
        <w:autoSpaceDE w:val="0"/>
        <w:autoSpaceDN w:val="0"/>
        <w:adjustRightInd w:val="0"/>
        <w:ind w:left="720" w:hanging="720"/>
      </w:pPr>
    </w:p>
    <w:p w:rsidR="00702395" w:rsidRPr="007413C4" w:rsidRDefault="00702395" w:rsidP="00702395">
      <w:pPr>
        <w:widowControl w:val="0"/>
        <w:tabs>
          <w:tab w:val="right" w:pos="547"/>
        </w:tabs>
        <w:autoSpaceDE w:val="0"/>
        <w:autoSpaceDN w:val="0"/>
        <w:adjustRightInd w:val="0"/>
        <w:ind w:left="720" w:hanging="720"/>
      </w:pPr>
      <w:r w:rsidRPr="007413C4">
        <w:tab/>
      </w:r>
      <w:r w:rsidRPr="007413C4">
        <w:tab/>
        <w:t>Answer: True</w:t>
      </w:r>
      <w:r w:rsidRPr="007413C4">
        <w:tab/>
      </w:r>
    </w:p>
    <w:p w:rsidR="00702395" w:rsidRPr="007413C4" w:rsidRDefault="00702395" w:rsidP="00702395">
      <w:pPr>
        <w:widowControl w:val="0"/>
        <w:autoSpaceDE w:val="0"/>
        <w:autoSpaceDN w:val="0"/>
        <w:adjustRightInd w:val="0"/>
        <w:ind w:left="720"/>
      </w:pPr>
    </w:p>
    <w:p w:rsidR="00702395" w:rsidRPr="00FF44EB" w:rsidRDefault="00702395" w:rsidP="00702395">
      <w:pPr>
        <w:widowControl w:val="0"/>
        <w:numPr>
          <w:ilvl w:val="0"/>
          <w:numId w:val="12"/>
        </w:numPr>
        <w:tabs>
          <w:tab w:val="right" w:pos="547"/>
        </w:tabs>
        <w:autoSpaceDE w:val="0"/>
        <w:autoSpaceDN w:val="0"/>
        <w:adjustRightInd w:val="0"/>
        <w:rPr>
          <w:rFonts w:ascii="Tms Rmn" w:hAnsi="Tms Rmn"/>
        </w:rPr>
      </w:pPr>
      <w:r w:rsidRPr="007413C4">
        <w:t xml:space="preserve">The Financial Accounting Standards Board sets financial reporting standards for </w:t>
      </w:r>
      <w:r w:rsidR="00FF44EB">
        <w:t xml:space="preserve">profit-seeking businesses and </w:t>
      </w:r>
      <w:r w:rsidRPr="007413C4">
        <w:t xml:space="preserve">nongovernmental, not-for-profit organizations. </w:t>
      </w:r>
    </w:p>
    <w:p w:rsidR="00702395" w:rsidRPr="007413C4" w:rsidRDefault="00702395" w:rsidP="00702395">
      <w:pPr>
        <w:widowControl w:val="0"/>
        <w:tabs>
          <w:tab w:val="right" w:pos="547"/>
        </w:tabs>
        <w:autoSpaceDE w:val="0"/>
        <w:autoSpaceDN w:val="0"/>
        <w:adjustRightInd w:val="0"/>
        <w:ind w:left="720" w:hanging="720"/>
      </w:pPr>
    </w:p>
    <w:p w:rsidR="00702395" w:rsidRPr="007413C4" w:rsidRDefault="00702395" w:rsidP="00702395">
      <w:pPr>
        <w:widowControl w:val="0"/>
        <w:autoSpaceDE w:val="0"/>
        <w:autoSpaceDN w:val="0"/>
        <w:adjustRightInd w:val="0"/>
        <w:ind w:left="720"/>
      </w:pPr>
      <w:r w:rsidRPr="007413C4">
        <w:t xml:space="preserve">Answer: </w:t>
      </w:r>
      <w:r w:rsidR="00B37653">
        <w:t>True</w:t>
      </w:r>
      <w:r w:rsidRPr="007413C4">
        <w:t xml:space="preserve"> </w:t>
      </w:r>
    </w:p>
    <w:p w:rsidR="002102C1" w:rsidRPr="00C6373F" w:rsidRDefault="002102C1">
      <w:pPr>
        <w:widowControl w:val="0"/>
        <w:autoSpaceDE w:val="0"/>
        <w:autoSpaceDN w:val="0"/>
        <w:adjustRightInd w:val="0"/>
        <w:rPr>
          <w:color w:val="FF0000"/>
        </w:rPr>
      </w:pPr>
    </w:p>
    <w:p w:rsidR="00C6373F" w:rsidRPr="007413C4" w:rsidRDefault="00C6373F" w:rsidP="00C6373F">
      <w:pPr>
        <w:widowControl w:val="0"/>
        <w:numPr>
          <w:ilvl w:val="0"/>
          <w:numId w:val="12"/>
        </w:numPr>
        <w:autoSpaceDE w:val="0"/>
        <w:autoSpaceDN w:val="0"/>
        <w:adjustRightInd w:val="0"/>
      </w:pPr>
      <w:r w:rsidRPr="007413C4">
        <w:t xml:space="preserve"> FASAB, GASB and FASB standards are set forth primarily in documents called </w:t>
      </w:r>
      <w:r w:rsidR="00EC4F3E">
        <w:t>statements</w:t>
      </w:r>
      <w:r w:rsidRPr="007413C4">
        <w:t>.</w:t>
      </w:r>
    </w:p>
    <w:p w:rsidR="00C6373F" w:rsidRPr="007413C4" w:rsidRDefault="00C6373F" w:rsidP="00C6373F">
      <w:pPr>
        <w:widowControl w:val="0"/>
        <w:autoSpaceDE w:val="0"/>
        <w:autoSpaceDN w:val="0"/>
        <w:adjustRightInd w:val="0"/>
      </w:pPr>
    </w:p>
    <w:p w:rsidR="00C6373F" w:rsidRPr="007413C4" w:rsidRDefault="00C6373F" w:rsidP="00C6373F">
      <w:pPr>
        <w:widowControl w:val="0"/>
        <w:autoSpaceDE w:val="0"/>
        <w:autoSpaceDN w:val="0"/>
        <w:adjustRightInd w:val="0"/>
        <w:ind w:left="720"/>
      </w:pPr>
      <w:r w:rsidRPr="007413C4">
        <w:t xml:space="preserve">Answer:  </w:t>
      </w:r>
      <w:r w:rsidR="00EC4F3E">
        <w:t>True</w:t>
      </w:r>
    </w:p>
    <w:p w:rsidR="00C6373F" w:rsidRPr="007413C4" w:rsidRDefault="00C6373F" w:rsidP="00C6373F">
      <w:pPr>
        <w:widowControl w:val="0"/>
        <w:autoSpaceDE w:val="0"/>
        <w:autoSpaceDN w:val="0"/>
        <w:adjustRightInd w:val="0"/>
        <w:ind w:left="720"/>
      </w:pPr>
    </w:p>
    <w:p w:rsidR="00C6373F" w:rsidRPr="007413C4" w:rsidRDefault="00C6373F" w:rsidP="00C6373F">
      <w:pPr>
        <w:widowControl w:val="0"/>
        <w:numPr>
          <w:ilvl w:val="0"/>
          <w:numId w:val="12"/>
        </w:numPr>
        <w:autoSpaceDE w:val="0"/>
        <w:autoSpaceDN w:val="0"/>
        <w:adjustRightInd w:val="0"/>
      </w:pPr>
      <w:r w:rsidRPr="007413C4">
        <w:t xml:space="preserve">FASAB, GASB and FASB standards are set forth primarily in documents called </w:t>
      </w:r>
      <w:r w:rsidR="00024A81">
        <w:t xml:space="preserve">concept </w:t>
      </w:r>
      <w:r w:rsidRPr="007413C4">
        <w:t>statements.</w:t>
      </w:r>
    </w:p>
    <w:p w:rsidR="00C6373F" w:rsidRPr="007413C4" w:rsidRDefault="00C6373F" w:rsidP="00C6373F">
      <w:pPr>
        <w:widowControl w:val="0"/>
        <w:autoSpaceDE w:val="0"/>
        <w:autoSpaceDN w:val="0"/>
        <w:adjustRightInd w:val="0"/>
      </w:pPr>
    </w:p>
    <w:p w:rsidR="00C6373F" w:rsidRPr="007413C4" w:rsidRDefault="00C6373F" w:rsidP="00C6373F">
      <w:pPr>
        <w:widowControl w:val="0"/>
        <w:autoSpaceDE w:val="0"/>
        <w:autoSpaceDN w:val="0"/>
        <w:adjustRightInd w:val="0"/>
        <w:ind w:left="720"/>
      </w:pPr>
      <w:r w:rsidRPr="007413C4">
        <w:t xml:space="preserve">Answer:  </w:t>
      </w:r>
      <w:r w:rsidR="00024A81">
        <w:t>False</w:t>
      </w:r>
    </w:p>
    <w:p w:rsidR="00BD4392" w:rsidRPr="007413C4" w:rsidRDefault="00BD4392" w:rsidP="00C6373F">
      <w:pPr>
        <w:widowControl w:val="0"/>
        <w:autoSpaceDE w:val="0"/>
        <w:autoSpaceDN w:val="0"/>
        <w:adjustRightInd w:val="0"/>
        <w:ind w:left="720"/>
      </w:pPr>
    </w:p>
    <w:p w:rsidR="00C6373F" w:rsidRPr="007413C4" w:rsidRDefault="00BD4392" w:rsidP="00BD4392">
      <w:pPr>
        <w:widowControl w:val="0"/>
        <w:numPr>
          <w:ilvl w:val="0"/>
          <w:numId w:val="12"/>
        </w:numPr>
        <w:autoSpaceDE w:val="0"/>
        <w:autoSpaceDN w:val="0"/>
        <w:adjustRightInd w:val="0"/>
      </w:pPr>
      <w:r w:rsidRPr="007413C4">
        <w:t xml:space="preserve"> The FASAB was established to recommend accounting and financial reporting standards for </w:t>
      </w:r>
      <w:r w:rsidR="00B37653">
        <w:t>the federal government</w:t>
      </w:r>
      <w:r w:rsidRPr="007413C4">
        <w:t>.</w:t>
      </w:r>
    </w:p>
    <w:p w:rsidR="00BD4392" w:rsidRPr="007413C4" w:rsidRDefault="00BD4392" w:rsidP="00BD4392">
      <w:pPr>
        <w:widowControl w:val="0"/>
        <w:autoSpaceDE w:val="0"/>
        <w:autoSpaceDN w:val="0"/>
        <w:adjustRightInd w:val="0"/>
      </w:pPr>
    </w:p>
    <w:p w:rsidR="00BD4392" w:rsidRPr="007413C4" w:rsidRDefault="00BD4392" w:rsidP="00BD4392">
      <w:pPr>
        <w:widowControl w:val="0"/>
        <w:autoSpaceDE w:val="0"/>
        <w:autoSpaceDN w:val="0"/>
        <w:adjustRightInd w:val="0"/>
        <w:ind w:left="720"/>
      </w:pPr>
      <w:r w:rsidRPr="007413C4">
        <w:t xml:space="preserve">Answer:  </w:t>
      </w:r>
      <w:r w:rsidR="00B37653">
        <w:t>True</w:t>
      </w:r>
    </w:p>
    <w:p w:rsidR="00C6373F" w:rsidRPr="007413C4" w:rsidRDefault="00C6373F">
      <w:pPr>
        <w:widowControl w:val="0"/>
        <w:autoSpaceDE w:val="0"/>
        <w:autoSpaceDN w:val="0"/>
        <w:adjustRightInd w:val="0"/>
      </w:pPr>
    </w:p>
    <w:p w:rsidR="008E7AC2" w:rsidRPr="007413C4" w:rsidRDefault="007B5310" w:rsidP="007B5310">
      <w:pPr>
        <w:widowControl w:val="0"/>
        <w:numPr>
          <w:ilvl w:val="0"/>
          <w:numId w:val="12"/>
        </w:numPr>
        <w:autoSpaceDE w:val="0"/>
        <w:autoSpaceDN w:val="0"/>
        <w:adjustRightInd w:val="0"/>
      </w:pPr>
      <w:r w:rsidRPr="007413C4">
        <w:t xml:space="preserve"> The GASB </w:t>
      </w:r>
      <w:r w:rsidR="00FF44EB">
        <w:t xml:space="preserve">does not </w:t>
      </w:r>
      <w:r w:rsidRPr="007413C4">
        <w:t xml:space="preserve">require supplementary information </w:t>
      </w:r>
      <w:r w:rsidR="008E7AC2" w:rsidRPr="007413C4">
        <w:t xml:space="preserve">to be reported with its financial statements </w:t>
      </w:r>
      <w:r w:rsidR="00FF44EB">
        <w:t xml:space="preserve">even </w:t>
      </w:r>
      <w:r w:rsidR="008E7AC2" w:rsidRPr="007413C4">
        <w:t xml:space="preserve">if </w:t>
      </w:r>
      <w:r w:rsidRPr="007413C4">
        <w:t xml:space="preserve">it is essential to establish appropriate context </w:t>
      </w:r>
      <w:r w:rsidR="008E7AC2" w:rsidRPr="007413C4">
        <w:t>for the financial statements and notes.</w:t>
      </w:r>
    </w:p>
    <w:p w:rsidR="007B5310" w:rsidRPr="007413C4" w:rsidRDefault="008E7AC2" w:rsidP="008E7AC2">
      <w:pPr>
        <w:widowControl w:val="0"/>
        <w:autoSpaceDE w:val="0"/>
        <w:autoSpaceDN w:val="0"/>
        <w:adjustRightInd w:val="0"/>
        <w:ind w:left="360"/>
      </w:pPr>
      <w:r w:rsidRPr="007413C4">
        <w:t xml:space="preserve"> </w:t>
      </w:r>
    </w:p>
    <w:p w:rsidR="007B5310" w:rsidRPr="007413C4" w:rsidRDefault="007B5310" w:rsidP="007B5310">
      <w:pPr>
        <w:widowControl w:val="0"/>
        <w:autoSpaceDE w:val="0"/>
        <w:autoSpaceDN w:val="0"/>
        <w:adjustRightInd w:val="0"/>
        <w:ind w:left="720"/>
      </w:pPr>
      <w:r w:rsidRPr="007413C4">
        <w:t xml:space="preserve">Answer:  </w:t>
      </w:r>
      <w:r w:rsidR="00752DCB">
        <w:t>False</w:t>
      </w:r>
    </w:p>
    <w:p w:rsidR="00FC0776" w:rsidRPr="007413C4" w:rsidRDefault="00FC0776">
      <w:pPr>
        <w:widowControl w:val="0"/>
        <w:autoSpaceDE w:val="0"/>
        <w:autoSpaceDN w:val="0"/>
        <w:adjustRightInd w:val="0"/>
        <w:ind w:left="720"/>
      </w:pPr>
    </w:p>
    <w:p w:rsidR="00FC0776" w:rsidRPr="007413C4" w:rsidRDefault="00FC0776" w:rsidP="00FC0776">
      <w:pPr>
        <w:widowControl w:val="0"/>
        <w:numPr>
          <w:ilvl w:val="0"/>
          <w:numId w:val="12"/>
        </w:numPr>
        <w:autoSpaceDE w:val="0"/>
        <w:autoSpaceDN w:val="0"/>
        <w:adjustRightInd w:val="0"/>
      </w:pPr>
      <w:r w:rsidRPr="007413C4">
        <w:t xml:space="preserve"> The Financial Accounting Standards Board sets financial reporting standards for private not-for-profits and investor-owned businesses.</w:t>
      </w:r>
    </w:p>
    <w:p w:rsidR="00FC0776" w:rsidRPr="007413C4" w:rsidRDefault="00FC0776" w:rsidP="00FC0776">
      <w:pPr>
        <w:widowControl w:val="0"/>
        <w:autoSpaceDE w:val="0"/>
        <w:autoSpaceDN w:val="0"/>
        <w:adjustRightInd w:val="0"/>
        <w:ind w:left="360"/>
      </w:pPr>
    </w:p>
    <w:p w:rsidR="00FC0776" w:rsidRPr="007413C4" w:rsidRDefault="00FC0776" w:rsidP="00FC0776">
      <w:pPr>
        <w:widowControl w:val="0"/>
        <w:autoSpaceDE w:val="0"/>
        <w:autoSpaceDN w:val="0"/>
        <w:adjustRightInd w:val="0"/>
        <w:ind w:left="720"/>
      </w:pPr>
      <w:r w:rsidRPr="007413C4">
        <w:t>Answer:  True</w:t>
      </w:r>
    </w:p>
    <w:p w:rsidR="00122C5D" w:rsidRPr="007413C4" w:rsidRDefault="00122C5D" w:rsidP="00122C5D">
      <w:pPr>
        <w:widowControl w:val="0"/>
        <w:autoSpaceDE w:val="0"/>
        <w:autoSpaceDN w:val="0"/>
        <w:adjustRightInd w:val="0"/>
      </w:pPr>
      <w:r w:rsidRPr="007413C4">
        <w:tab/>
      </w:r>
    </w:p>
    <w:p w:rsidR="00F76D24" w:rsidRPr="007413C4" w:rsidRDefault="00F76D24" w:rsidP="00F76D24">
      <w:pPr>
        <w:widowControl w:val="0"/>
        <w:numPr>
          <w:ilvl w:val="0"/>
          <w:numId w:val="12"/>
        </w:numPr>
        <w:tabs>
          <w:tab w:val="right" w:pos="547"/>
        </w:tabs>
        <w:autoSpaceDE w:val="0"/>
        <w:autoSpaceDN w:val="0"/>
        <w:adjustRightInd w:val="0"/>
      </w:pPr>
      <w:r w:rsidRPr="007413C4">
        <w:lastRenderedPageBreak/>
        <w:t>An organization is presumed to be governmental if it has the ability to issue directly debt that is exempt from federal taxes.</w:t>
      </w:r>
    </w:p>
    <w:p w:rsidR="00F76D24" w:rsidRPr="007413C4" w:rsidRDefault="00F76D24" w:rsidP="00F76D24">
      <w:pPr>
        <w:widowControl w:val="0"/>
        <w:tabs>
          <w:tab w:val="left" w:pos="360"/>
          <w:tab w:val="right" w:pos="547"/>
        </w:tabs>
        <w:autoSpaceDE w:val="0"/>
        <w:autoSpaceDN w:val="0"/>
        <w:adjustRightInd w:val="0"/>
        <w:ind w:left="720" w:hanging="720"/>
      </w:pPr>
    </w:p>
    <w:p w:rsidR="00F76D24" w:rsidRDefault="00F76D24" w:rsidP="00F76D24">
      <w:pPr>
        <w:widowControl w:val="0"/>
        <w:tabs>
          <w:tab w:val="left" w:pos="360"/>
          <w:tab w:val="right" w:pos="547"/>
        </w:tabs>
        <w:autoSpaceDE w:val="0"/>
        <w:autoSpaceDN w:val="0"/>
        <w:adjustRightInd w:val="0"/>
        <w:ind w:left="720" w:hanging="720"/>
      </w:pPr>
      <w:r w:rsidRPr="007413C4">
        <w:tab/>
      </w:r>
      <w:r w:rsidRPr="007413C4">
        <w:tab/>
      </w:r>
      <w:r w:rsidRPr="007413C4">
        <w:tab/>
        <w:t>Answer: True</w:t>
      </w:r>
    </w:p>
    <w:p w:rsidR="00F76D24" w:rsidRPr="007413C4" w:rsidRDefault="00F76D24" w:rsidP="00F76D24">
      <w:pPr>
        <w:widowControl w:val="0"/>
        <w:tabs>
          <w:tab w:val="left" w:pos="360"/>
          <w:tab w:val="right" w:pos="547"/>
        </w:tabs>
        <w:autoSpaceDE w:val="0"/>
        <w:autoSpaceDN w:val="0"/>
        <w:adjustRightInd w:val="0"/>
        <w:ind w:left="720" w:hanging="720"/>
      </w:pPr>
    </w:p>
    <w:p w:rsidR="004036F5" w:rsidRPr="007413C4" w:rsidRDefault="00122C5D" w:rsidP="003667C7">
      <w:pPr>
        <w:widowControl w:val="0"/>
        <w:numPr>
          <w:ilvl w:val="0"/>
          <w:numId w:val="12"/>
        </w:numPr>
        <w:tabs>
          <w:tab w:val="right" w:pos="547"/>
        </w:tabs>
        <w:autoSpaceDE w:val="0"/>
        <w:autoSpaceDN w:val="0"/>
        <w:adjustRightInd w:val="0"/>
      </w:pPr>
      <w:r w:rsidRPr="007413C4">
        <w:t xml:space="preserve">The </w:t>
      </w:r>
      <w:r w:rsidR="00024A81">
        <w:t xml:space="preserve">Financial Accounting Standards </w:t>
      </w:r>
      <w:r w:rsidRPr="007413C4">
        <w:t>Board and the Governmental Accounting Standards Board are parallel bodies under the oversight of the Financial Accounting Foundation.</w:t>
      </w:r>
    </w:p>
    <w:p w:rsidR="00122C5D" w:rsidRPr="007413C4" w:rsidRDefault="00122C5D" w:rsidP="00122C5D">
      <w:pPr>
        <w:widowControl w:val="0"/>
        <w:tabs>
          <w:tab w:val="left" w:pos="360"/>
          <w:tab w:val="right" w:pos="547"/>
        </w:tabs>
        <w:autoSpaceDE w:val="0"/>
        <w:autoSpaceDN w:val="0"/>
        <w:adjustRightInd w:val="0"/>
        <w:ind w:left="720" w:hanging="720"/>
      </w:pPr>
      <w:r w:rsidRPr="007413C4">
        <w:tab/>
      </w:r>
      <w:r w:rsidRPr="007413C4">
        <w:tab/>
      </w:r>
    </w:p>
    <w:p w:rsidR="00122C5D" w:rsidRPr="007413C4" w:rsidRDefault="00122C5D" w:rsidP="00122C5D">
      <w:pPr>
        <w:widowControl w:val="0"/>
        <w:tabs>
          <w:tab w:val="left" w:pos="360"/>
          <w:tab w:val="right" w:pos="547"/>
        </w:tabs>
        <w:autoSpaceDE w:val="0"/>
        <w:autoSpaceDN w:val="0"/>
        <w:adjustRightInd w:val="0"/>
        <w:ind w:left="720" w:hanging="720"/>
      </w:pPr>
      <w:r w:rsidRPr="007413C4">
        <w:tab/>
      </w:r>
      <w:r w:rsidRPr="007413C4">
        <w:tab/>
      </w:r>
      <w:r w:rsidRPr="007413C4">
        <w:tab/>
        <w:t xml:space="preserve">Answer: </w:t>
      </w:r>
      <w:r w:rsidR="00024A81">
        <w:t>True</w:t>
      </w:r>
    </w:p>
    <w:p w:rsidR="004036F5" w:rsidRPr="007413C4" w:rsidRDefault="00000E17" w:rsidP="00122C5D">
      <w:pPr>
        <w:widowControl w:val="0"/>
        <w:tabs>
          <w:tab w:val="right" w:pos="547"/>
        </w:tabs>
        <w:autoSpaceDE w:val="0"/>
        <w:autoSpaceDN w:val="0"/>
        <w:adjustRightInd w:val="0"/>
        <w:ind w:left="720" w:hanging="720"/>
      </w:pPr>
      <w:r w:rsidRPr="007413C4">
        <w:tab/>
      </w:r>
    </w:p>
    <w:p w:rsidR="00000E17" w:rsidRPr="007413C4" w:rsidRDefault="004C7E20" w:rsidP="003667C7">
      <w:pPr>
        <w:widowControl w:val="0"/>
        <w:numPr>
          <w:ilvl w:val="0"/>
          <w:numId w:val="12"/>
        </w:numPr>
        <w:tabs>
          <w:tab w:val="right" w:pos="547"/>
        </w:tabs>
        <w:autoSpaceDE w:val="0"/>
        <w:autoSpaceDN w:val="0"/>
        <w:adjustRightInd w:val="0"/>
      </w:pPr>
      <w:r w:rsidRPr="007413C4">
        <w:t>The Federal Accounting Standards Advisory Board requires less extensive reports than does the FASB or GASB.</w:t>
      </w:r>
    </w:p>
    <w:p w:rsidR="004C7E20" w:rsidRPr="007413C4" w:rsidRDefault="004C7E20">
      <w:pPr>
        <w:widowControl w:val="0"/>
        <w:tabs>
          <w:tab w:val="right" w:pos="547"/>
        </w:tabs>
        <w:autoSpaceDE w:val="0"/>
        <w:autoSpaceDN w:val="0"/>
        <w:adjustRightInd w:val="0"/>
        <w:ind w:left="720" w:hanging="720"/>
      </w:pPr>
    </w:p>
    <w:p w:rsidR="004C7E20" w:rsidRPr="007413C4" w:rsidRDefault="004C7E20">
      <w:pPr>
        <w:widowControl w:val="0"/>
        <w:tabs>
          <w:tab w:val="right" w:pos="547"/>
        </w:tabs>
        <w:autoSpaceDE w:val="0"/>
        <w:autoSpaceDN w:val="0"/>
        <w:adjustRightInd w:val="0"/>
        <w:ind w:left="720" w:hanging="720"/>
      </w:pPr>
      <w:r w:rsidRPr="007413C4">
        <w:tab/>
      </w:r>
      <w:r w:rsidRPr="007413C4">
        <w:tab/>
        <w:t>Answer: False</w:t>
      </w:r>
    </w:p>
    <w:p w:rsidR="00FC0776" w:rsidRPr="007413C4" w:rsidRDefault="00FC0776">
      <w:pPr>
        <w:widowControl w:val="0"/>
        <w:tabs>
          <w:tab w:val="right" w:pos="547"/>
        </w:tabs>
        <w:autoSpaceDE w:val="0"/>
        <w:autoSpaceDN w:val="0"/>
        <w:adjustRightInd w:val="0"/>
        <w:ind w:left="720" w:hanging="720"/>
      </w:pPr>
    </w:p>
    <w:p w:rsidR="00FC0776" w:rsidRPr="007413C4" w:rsidRDefault="00FC0776" w:rsidP="00FC0776">
      <w:pPr>
        <w:widowControl w:val="0"/>
        <w:numPr>
          <w:ilvl w:val="0"/>
          <w:numId w:val="12"/>
        </w:numPr>
        <w:tabs>
          <w:tab w:val="right" w:pos="547"/>
        </w:tabs>
        <w:autoSpaceDE w:val="0"/>
        <w:autoSpaceDN w:val="0"/>
        <w:adjustRightInd w:val="0"/>
      </w:pPr>
      <w:r w:rsidRPr="007413C4">
        <w:t xml:space="preserve"> The FASAB</w:t>
      </w:r>
      <w:r w:rsidR="005351B3">
        <w:t xml:space="preserve"> requires </w:t>
      </w:r>
      <w:r w:rsidR="00FA3C66">
        <w:t>more financial statements than are typically required of state and local governments.</w:t>
      </w:r>
    </w:p>
    <w:p w:rsidR="00FC0776" w:rsidRPr="007413C4" w:rsidRDefault="00FC0776" w:rsidP="00FC0776">
      <w:pPr>
        <w:widowControl w:val="0"/>
        <w:tabs>
          <w:tab w:val="right" w:pos="547"/>
        </w:tabs>
        <w:autoSpaceDE w:val="0"/>
        <w:autoSpaceDN w:val="0"/>
        <w:adjustRightInd w:val="0"/>
        <w:ind w:left="360"/>
      </w:pPr>
    </w:p>
    <w:p w:rsidR="00FC0776" w:rsidRPr="007413C4" w:rsidRDefault="00FC0776" w:rsidP="00FC0776">
      <w:pPr>
        <w:widowControl w:val="0"/>
        <w:tabs>
          <w:tab w:val="right" w:pos="547"/>
        </w:tabs>
        <w:autoSpaceDE w:val="0"/>
        <w:autoSpaceDN w:val="0"/>
        <w:adjustRightInd w:val="0"/>
        <w:ind w:left="360"/>
      </w:pPr>
      <w:r w:rsidRPr="007413C4">
        <w:tab/>
      </w:r>
      <w:r w:rsidRPr="007413C4">
        <w:tab/>
        <w:t>Answer:  True</w:t>
      </w:r>
    </w:p>
    <w:p w:rsidR="00000E17" w:rsidRPr="007413C4" w:rsidRDefault="00000E17">
      <w:pPr>
        <w:widowControl w:val="0"/>
        <w:tabs>
          <w:tab w:val="right" w:pos="547"/>
        </w:tabs>
        <w:autoSpaceDE w:val="0"/>
        <w:autoSpaceDN w:val="0"/>
        <w:adjustRightInd w:val="0"/>
        <w:ind w:left="720" w:hanging="720"/>
      </w:pPr>
      <w:r w:rsidRPr="007413C4">
        <w:tab/>
      </w:r>
    </w:p>
    <w:p w:rsidR="004036F5" w:rsidRPr="007413C4" w:rsidRDefault="00F76D24" w:rsidP="003667C7">
      <w:pPr>
        <w:widowControl w:val="0"/>
        <w:numPr>
          <w:ilvl w:val="0"/>
          <w:numId w:val="12"/>
        </w:numPr>
        <w:tabs>
          <w:tab w:val="right" w:pos="547"/>
        </w:tabs>
        <w:autoSpaceDE w:val="0"/>
        <w:autoSpaceDN w:val="0"/>
        <w:adjustRightInd w:val="0"/>
        <w:rPr>
          <w:rFonts w:ascii="Tms Rmn" w:hAnsi="Tms Rmn"/>
        </w:rPr>
      </w:pPr>
      <w:r>
        <w:t>The only</w:t>
      </w:r>
      <w:r w:rsidR="004036F5" w:rsidRPr="007413C4">
        <w:t xml:space="preserve"> objective of the Governmental Accounting Standards Board is to help users determine compliance with finance-related laws, rules, and regulations</w:t>
      </w:r>
      <w:r w:rsidR="003008CA">
        <w:t>.</w:t>
      </w:r>
      <w:r w:rsidR="004036F5" w:rsidRPr="007413C4">
        <w:t xml:space="preserve">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w:t>
      </w:r>
      <w:r w:rsidR="00F76D24">
        <w:t>False</w:t>
      </w:r>
    </w:p>
    <w:p w:rsidR="004036F5" w:rsidRPr="007413C4" w:rsidRDefault="004036F5">
      <w:pPr>
        <w:widowControl w:val="0"/>
        <w:autoSpaceDE w:val="0"/>
        <w:autoSpaceDN w:val="0"/>
        <w:adjustRightInd w:val="0"/>
        <w:ind w:left="720"/>
      </w:pPr>
    </w:p>
    <w:p w:rsidR="00C32FFB" w:rsidRPr="007413C4" w:rsidRDefault="00024A81" w:rsidP="00BB20FF">
      <w:pPr>
        <w:widowControl w:val="0"/>
        <w:numPr>
          <w:ilvl w:val="0"/>
          <w:numId w:val="12"/>
        </w:numPr>
        <w:autoSpaceDE w:val="0"/>
        <w:autoSpaceDN w:val="0"/>
        <w:adjustRightInd w:val="0"/>
        <w:ind w:left="720" w:hanging="720"/>
      </w:pPr>
      <w:r>
        <w:t xml:space="preserve"> </w:t>
      </w:r>
      <w:r w:rsidR="00BB20FF" w:rsidRPr="007413C4">
        <w:t xml:space="preserve">Governments must have </w:t>
      </w:r>
      <w:r w:rsidR="00AB49E1" w:rsidRPr="007413C4">
        <w:t xml:space="preserve">as many funds as necessary to fulfill legal requirements and sound financial administration but must have at a minimum a </w:t>
      </w:r>
      <w:r w:rsidR="00FA3C66">
        <w:t>General Fund</w:t>
      </w:r>
      <w:r w:rsidR="007B16C7" w:rsidRPr="007413C4">
        <w:t>.</w:t>
      </w:r>
    </w:p>
    <w:p w:rsidR="00BB20FF" w:rsidRPr="007413C4" w:rsidRDefault="00BB20FF" w:rsidP="00BB20FF">
      <w:pPr>
        <w:widowControl w:val="0"/>
        <w:tabs>
          <w:tab w:val="right" w:pos="547"/>
        </w:tabs>
        <w:autoSpaceDE w:val="0"/>
        <w:autoSpaceDN w:val="0"/>
        <w:adjustRightInd w:val="0"/>
        <w:ind w:left="720"/>
      </w:pPr>
    </w:p>
    <w:p w:rsidR="00BB20FF" w:rsidRPr="007413C4" w:rsidRDefault="00BB20FF" w:rsidP="00BB20FF">
      <w:pPr>
        <w:widowControl w:val="0"/>
        <w:tabs>
          <w:tab w:val="right" w:pos="547"/>
        </w:tabs>
        <w:autoSpaceDE w:val="0"/>
        <w:autoSpaceDN w:val="0"/>
        <w:adjustRightInd w:val="0"/>
        <w:ind w:left="720"/>
      </w:pPr>
      <w:r w:rsidRPr="007413C4">
        <w:t>Answer:  True</w:t>
      </w:r>
    </w:p>
    <w:p w:rsidR="00244FC8" w:rsidRPr="007413C4" w:rsidRDefault="00244FC8" w:rsidP="00BB20FF">
      <w:pPr>
        <w:widowControl w:val="0"/>
        <w:tabs>
          <w:tab w:val="right" w:pos="547"/>
        </w:tabs>
        <w:autoSpaceDE w:val="0"/>
        <w:autoSpaceDN w:val="0"/>
        <w:adjustRightInd w:val="0"/>
        <w:ind w:left="720"/>
      </w:pPr>
    </w:p>
    <w:p w:rsidR="004036F5" w:rsidRPr="007413C4" w:rsidRDefault="004036F5" w:rsidP="003667C7">
      <w:pPr>
        <w:widowControl w:val="0"/>
        <w:numPr>
          <w:ilvl w:val="0"/>
          <w:numId w:val="12"/>
        </w:numPr>
        <w:tabs>
          <w:tab w:val="right" w:pos="547"/>
        </w:tabs>
        <w:autoSpaceDE w:val="0"/>
        <w:autoSpaceDN w:val="0"/>
        <w:adjustRightInd w:val="0"/>
        <w:rPr>
          <w:rFonts w:ascii="Tms Rmn" w:hAnsi="Tms Rmn"/>
        </w:rPr>
      </w:pPr>
      <w:r w:rsidRPr="007413C4">
        <w:t>A Management's Discussion and An</w:t>
      </w:r>
      <w:r w:rsidR="004C7E20" w:rsidRPr="007413C4">
        <w:t>alysis is required for</w:t>
      </w:r>
      <w:r w:rsidRPr="007413C4">
        <w:t xml:space="preserve"> </w:t>
      </w:r>
      <w:r w:rsidR="004C7E20" w:rsidRPr="007413C4">
        <w:t xml:space="preserve">state and local </w:t>
      </w:r>
      <w:r w:rsidRPr="007413C4">
        <w:t>government</w:t>
      </w:r>
      <w:r w:rsidR="004C7E20" w:rsidRPr="007413C4">
        <w:t xml:space="preserve">al units, </w:t>
      </w:r>
      <w:r w:rsidR="00B32CAF">
        <w:t>and</w:t>
      </w:r>
      <w:r w:rsidR="004C7E20" w:rsidRPr="007413C4">
        <w:t xml:space="preserve"> the federal government.</w:t>
      </w:r>
      <w:r w:rsidRPr="007413C4">
        <w:t xml:space="preserve">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w:t>
      </w:r>
      <w:r w:rsidR="00B32CAF">
        <w:t>True</w:t>
      </w:r>
    </w:p>
    <w:p w:rsidR="004036F5" w:rsidRPr="007413C4" w:rsidRDefault="004036F5">
      <w:pPr>
        <w:widowControl w:val="0"/>
        <w:autoSpaceDE w:val="0"/>
        <w:autoSpaceDN w:val="0"/>
        <w:adjustRightInd w:val="0"/>
        <w:ind w:left="720"/>
      </w:pPr>
    </w:p>
    <w:p w:rsidR="00AE76B4" w:rsidRPr="007413C4" w:rsidRDefault="00AE76B4" w:rsidP="003667C7">
      <w:pPr>
        <w:widowControl w:val="0"/>
        <w:numPr>
          <w:ilvl w:val="0"/>
          <w:numId w:val="12"/>
        </w:numPr>
        <w:tabs>
          <w:tab w:val="right" w:pos="547"/>
        </w:tabs>
        <w:autoSpaceDE w:val="0"/>
        <w:autoSpaceDN w:val="0"/>
        <w:adjustRightInd w:val="0"/>
      </w:pPr>
      <w:r w:rsidRPr="007413C4">
        <w:t>The GA</w:t>
      </w:r>
      <w:r w:rsidR="00206DAD" w:rsidRPr="007413C4">
        <w:t>SB Concept Statement on Service</w:t>
      </w:r>
      <w:r w:rsidRPr="007413C4">
        <w:t xml:space="preserve"> Efforts and Accomplishments Reporting encourages state and local governments to include inputs of nonmonetary resources in their financial reporting.</w:t>
      </w:r>
    </w:p>
    <w:p w:rsidR="00AE76B4" w:rsidRPr="007413C4" w:rsidRDefault="00AE76B4">
      <w:pPr>
        <w:widowControl w:val="0"/>
        <w:tabs>
          <w:tab w:val="right" w:pos="547"/>
        </w:tabs>
        <w:autoSpaceDE w:val="0"/>
        <w:autoSpaceDN w:val="0"/>
        <w:adjustRightInd w:val="0"/>
        <w:ind w:left="720" w:hanging="720"/>
      </w:pPr>
    </w:p>
    <w:p w:rsidR="003B5014" w:rsidRDefault="00AE76B4">
      <w:pPr>
        <w:widowControl w:val="0"/>
        <w:tabs>
          <w:tab w:val="right" w:pos="547"/>
        </w:tabs>
        <w:autoSpaceDE w:val="0"/>
        <w:autoSpaceDN w:val="0"/>
        <w:adjustRightInd w:val="0"/>
        <w:ind w:left="720" w:hanging="720"/>
      </w:pPr>
      <w:r w:rsidRPr="007413C4">
        <w:tab/>
      </w:r>
      <w:r w:rsidRPr="007413C4">
        <w:tab/>
        <w:t>Answer: True</w:t>
      </w:r>
    </w:p>
    <w:p w:rsidR="003B5014" w:rsidRDefault="003B5014">
      <w:r>
        <w:br w:type="page"/>
      </w:r>
    </w:p>
    <w:p w:rsidR="00971765" w:rsidRPr="007413C4" w:rsidRDefault="00971765">
      <w:pPr>
        <w:widowControl w:val="0"/>
        <w:tabs>
          <w:tab w:val="right" w:pos="547"/>
        </w:tabs>
        <w:autoSpaceDE w:val="0"/>
        <w:autoSpaceDN w:val="0"/>
        <w:adjustRightInd w:val="0"/>
        <w:ind w:left="720" w:hanging="720"/>
      </w:pPr>
    </w:p>
    <w:p w:rsidR="000754AA" w:rsidRPr="007413C4" w:rsidRDefault="000754AA" w:rsidP="000754AA">
      <w:pPr>
        <w:widowControl w:val="0"/>
        <w:numPr>
          <w:ilvl w:val="0"/>
          <w:numId w:val="12"/>
        </w:numPr>
        <w:tabs>
          <w:tab w:val="right" w:pos="547"/>
        </w:tabs>
        <w:autoSpaceDE w:val="0"/>
        <w:autoSpaceDN w:val="0"/>
        <w:adjustRightInd w:val="0"/>
      </w:pPr>
      <w:r w:rsidRPr="007413C4">
        <w:t>Although certain supplementary information may not</w:t>
      </w:r>
      <w:r w:rsidRPr="007413C4">
        <w:rPr>
          <w:b/>
        </w:rPr>
        <w:t xml:space="preserve"> </w:t>
      </w:r>
      <w:r w:rsidRPr="007413C4">
        <w:t>be required, if presented, it must follow GASB guidance regarding its format and content.</w:t>
      </w:r>
    </w:p>
    <w:p w:rsidR="000754AA" w:rsidRPr="007413C4" w:rsidRDefault="000754AA" w:rsidP="000754AA">
      <w:pPr>
        <w:widowControl w:val="0"/>
        <w:tabs>
          <w:tab w:val="right" w:pos="547"/>
        </w:tabs>
        <w:autoSpaceDE w:val="0"/>
        <w:autoSpaceDN w:val="0"/>
        <w:adjustRightInd w:val="0"/>
        <w:ind w:left="720" w:hanging="720"/>
      </w:pPr>
    </w:p>
    <w:p w:rsidR="000754AA" w:rsidRPr="007413C4" w:rsidRDefault="000754AA" w:rsidP="000754AA">
      <w:pPr>
        <w:widowControl w:val="0"/>
        <w:tabs>
          <w:tab w:val="right" w:pos="547"/>
        </w:tabs>
        <w:autoSpaceDE w:val="0"/>
        <w:autoSpaceDN w:val="0"/>
        <w:adjustRightInd w:val="0"/>
        <w:ind w:left="720" w:hanging="720"/>
      </w:pPr>
      <w:r w:rsidRPr="007413C4">
        <w:tab/>
      </w:r>
      <w:r w:rsidRPr="007413C4">
        <w:tab/>
        <w:t>Answer: True</w:t>
      </w:r>
    </w:p>
    <w:p w:rsidR="000754AA" w:rsidRPr="007413C4" w:rsidRDefault="000754AA" w:rsidP="000754AA">
      <w:pPr>
        <w:widowControl w:val="0"/>
        <w:autoSpaceDE w:val="0"/>
        <w:autoSpaceDN w:val="0"/>
        <w:adjustRightInd w:val="0"/>
        <w:rPr>
          <w:rFonts w:ascii="Tms Rmn" w:hAnsi="Tms Rmn"/>
        </w:rPr>
      </w:pPr>
    </w:p>
    <w:p w:rsidR="00971765" w:rsidRPr="007413C4" w:rsidRDefault="00971765" w:rsidP="00971765">
      <w:pPr>
        <w:widowControl w:val="0"/>
        <w:numPr>
          <w:ilvl w:val="0"/>
          <w:numId w:val="12"/>
        </w:numPr>
        <w:tabs>
          <w:tab w:val="right" w:pos="547"/>
        </w:tabs>
        <w:autoSpaceDE w:val="0"/>
        <w:autoSpaceDN w:val="0"/>
        <w:adjustRightInd w:val="0"/>
      </w:pPr>
      <w:r w:rsidRPr="007413C4">
        <w:t>The GASB Concept Statement on Service Efforts and Accomplishments Reporting requires state and local governments to include inputs of nonmonetary resources in their financial reporting.</w:t>
      </w:r>
    </w:p>
    <w:p w:rsidR="00971765" w:rsidRPr="007413C4" w:rsidRDefault="00971765" w:rsidP="00971765">
      <w:pPr>
        <w:widowControl w:val="0"/>
        <w:tabs>
          <w:tab w:val="right" w:pos="547"/>
        </w:tabs>
        <w:autoSpaceDE w:val="0"/>
        <w:autoSpaceDN w:val="0"/>
        <w:adjustRightInd w:val="0"/>
        <w:ind w:left="720" w:hanging="720"/>
      </w:pPr>
    </w:p>
    <w:p w:rsidR="00971765" w:rsidRPr="007413C4" w:rsidRDefault="00971765" w:rsidP="00971765">
      <w:pPr>
        <w:widowControl w:val="0"/>
        <w:tabs>
          <w:tab w:val="right" w:pos="547"/>
        </w:tabs>
        <w:autoSpaceDE w:val="0"/>
        <w:autoSpaceDN w:val="0"/>
        <w:adjustRightInd w:val="0"/>
        <w:ind w:left="720" w:hanging="720"/>
      </w:pPr>
      <w:r w:rsidRPr="007413C4">
        <w:tab/>
      </w:r>
      <w:r w:rsidRPr="007413C4">
        <w:tab/>
        <w:t>Answer: False</w:t>
      </w:r>
    </w:p>
    <w:p w:rsidR="00AE76B4" w:rsidRPr="007413C4" w:rsidRDefault="00AE76B4">
      <w:pPr>
        <w:widowControl w:val="0"/>
        <w:tabs>
          <w:tab w:val="right" w:pos="547"/>
        </w:tabs>
        <w:autoSpaceDE w:val="0"/>
        <w:autoSpaceDN w:val="0"/>
        <w:adjustRightInd w:val="0"/>
        <w:ind w:left="720" w:hanging="720"/>
      </w:pPr>
    </w:p>
    <w:p w:rsidR="00797BB1" w:rsidRPr="007413C4" w:rsidRDefault="00797BB1" w:rsidP="00797BB1">
      <w:pPr>
        <w:widowControl w:val="0"/>
        <w:numPr>
          <w:ilvl w:val="0"/>
          <w:numId w:val="12"/>
        </w:numPr>
        <w:autoSpaceDE w:val="0"/>
        <w:autoSpaceDN w:val="0"/>
        <w:adjustRightInd w:val="0"/>
        <w:rPr>
          <w:rFonts w:ascii="Tms Rmn" w:hAnsi="Tms Rmn"/>
        </w:rPr>
      </w:pPr>
      <w:r w:rsidRPr="007413C4">
        <w:t xml:space="preserve">The format and content of supplementary information which is </w:t>
      </w:r>
      <w:r w:rsidRPr="007413C4">
        <w:rPr>
          <w:b/>
          <w:u w:val="single"/>
        </w:rPr>
        <w:t xml:space="preserve">not </w:t>
      </w:r>
      <w:r w:rsidRPr="007413C4">
        <w:t>required by GASB is up to the discretion of the reporting entity</w:t>
      </w:r>
    </w:p>
    <w:p w:rsidR="00797BB1" w:rsidRPr="007413C4" w:rsidRDefault="00797BB1" w:rsidP="00797BB1">
      <w:pPr>
        <w:widowControl w:val="0"/>
        <w:autoSpaceDE w:val="0"/>
        <w:autoSpaceDN w:val="0"/>
        <w:adjustRightInd w:val="0"/>
        <w:ind w:left="360"/>
      </w:pPr>
    </w:p>
    <w:p w:rsidR="00797BB1" w:rsidRPr="007413C4" w:rsidRDefault="00797BB1" w:rsidP="00797BB1">
      <w:pPr>
        <w:widowControl w:val="0"/>
        <w:autoSpaceDE w:val="0"/>
        <w:autoSpaceDN w:val="0"/>
        <w:adjustRightInd w:val="0"/>
        <w:ind w:left="360"/>
      </w:pPr>
      <w:r w:rsidRPr="007413C4">
        <w:tab/>
        <w:t>Answer:  False</w:t>
      </w:r>
    </w:p>
    <w:p w:rsidR="004036F5" w:rsidRPr="007413C4" w:rsidRDefault="004036F5">
      <w:pPr>
        <w:widowControl w:val="0"/>
        <w:autoSpaceDE w:val="0"/>
        <w:autoSpaceDN w:val="0"/>
        <w:adjustRightInd w:val="0"/>
        <w:ind w:left="720"/>
      </w:pPr>
    </w:p>
    <w:p w:rsidR="004036F5" w:rsidRPr="007413C4" w:rsidRDefault="004036F5" w:rsidP="003667C7">
      <w:pPr>
        <w:widowControl w:val="0"/>
        <w:numPr>
          <w:ilvl w:val="0"/>
          <w:numId w:val="12"/>
        </w:numPr>
        <w:tabs>
          <w:tab w:val="right" w:pos="547"/>
        </w:tabs>
        <w:autoSpaceDE w:val="0"/>
        <w:autoSpaceDN w:val="0"/>
        <w:adjustRightInd w:val="0"/>
        <w:rPr>
          <w:rFonts w:ascii="Tms Rmn" w:hAnsi="Tms Rmn"/>
        </w:rPr>
      </w:pPr>
      <w:r w:rsidRPr="007413C4">
        <w:t xml:space="preserve">GASB and FASB Concept Statements establish accounting standards that must be complied with to receive an unqualified audit opinion.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False   </w:t>
      </w:r>
    </w:p>
    <w:p w:rsidR="004036F5" w:rsidRPr="007413C4" w:rsidRDefault="004036F5">
      <w:pPr>
        <w:widowControl w:val="0"/>
        <w:autoSpaceDE w:val="0"/>
        <w:autoSpaceDN w:val="0"/>
        <w:adjustRightInd w:val="0"/>
        <w:ind w:left="720"/>
      </w:pPr>
    </w:p>
    <w:p w:rsidR="00787EC4" w:rsidRPr="007413C4" w:rsidRDefault="00787EC4" w:rsidP="00787EC4">
      <w:pPr>
        <w:widowControl w:val="0"/>
        <w:numPr>
          <w:ilvl w:val="0"/>
          <w:numId w:val="12"/>
        </w:numPr>
        <w:autoSpaceDE w:val="0"/>
        <w:autoSpaceDN w:val="0"/>
        <w:adjustRightInd w:val="0"/>
      </w:pPr>
      <w:r w:rsidRPr="007413C4">
        <w:t xml:space="preserve"> FASAB, GASB and FASB standards are set forth primarily in documents called </w:t>
      </w:r>
      <w:r w:rsidR="001D2A2A">
        <w:t>interpretations</w:t>
      </w:r>
      <w:r w:rsidRPr="007413C4">
        <w:t>.</w:t>
      </w:r>
    </w:p>
    <w:p w:rsidR="00787EC4" w:rsidRPr="007413C4" w:rsidRDefault="00787EC4" w:rsidP="00787EC4">
      <w:pPr>
        <w:widowControl w:val="0"/>
        <w:autoSpaceDE w:val="0"/>
        <w:autoSpaceDN w:val="0"/>
        <w:adjustRightInd w:val="0"/>
      </w:pPr>
    </w:p>
    <w:p w:rsidR="00787EC4" w:rsidRPr="007413C4" w:rsidRDefault="00787EC4" w:rsidP="00787EC4">
      <w:pPr>
        <w:widowControl w:val="0"/>
        <w:autoSpaceDE w:val="0"/>
        <w:autoSpaceDN w:val="0"/>
        <w:adjustRightInd w:val="0"/>
        <w:ind w:left="720"/>
      </w:pPr>
      <w:r w:rsidRPr="007413C4">
        <w:t xml:space="preserve">Answer:  </w:t>
      </w:r>
      <w:r w:rsidR="001D2A2A">
        <w:t>False</w:t>
      </w:r>
    </w:p>
    <w:p w:rsidR="00787EC4" w:rsidRPr="007413C4" w:rsidRDefault="00787EC4">
      <w:pPr>
        <w:widowControl w:val="0"/>
        <w:autoSpaceDE w:val="0"/>
        <w:autoSpaceDN w:val="0"/>
        <w:adjustRightInd w:val="0"/>
        <w:ind w:left="720"/>
      </w:pPr>
    </w:p>
    <w:p w:rsidR="004036F5" w:rsidRPr="007413C4" w:rsidRDefault="00640BD8" w:rsidP="003667C7">
      <w:pPr>
        <w:widowControl w:val="0"/>
        <w:numPr>
          <w:ilvl w:val="0"/>
          <w:numId w:val="12"/>
        </w:numPr>
        <w:tabs>
          <w:tab w:val="right" w:pos="547"/>
        </w:tabs>
        <w:autoSpaceDE w:val="0"/>
        <w:autoSpaceDN w:val="0"/>
        <w:adjustRightInd w:val="0"/>
        <w:rPr>
          <w:rFonts w:ascii="Tms Rmn" w:hAnsi="Tms Rmn"/>
        </w:rPr>
      </w:pPr>
      <w:r w:rsidRPr="007413C4">
        <w:t>Fund-basis statements are presented for three categories of government activities:  g</w:t>
      </w:r>
      <w:r w:rsidR="00024A81">
        <w:t>overnmental</w:t>
      </w:r>
      <w:r w:rsidR="004036F5" w:rsidRPr="007413C4">
        <w:t xml:space="preserve">, proprietary, and fiduciary.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w:t>
      </w:r>
      <w:r w:rsidR="00024A81">
        <w:t>True</w:t>
      </w:r>
    </w:p>
    <w:p w:rsidR="004036F5" w:rsidRPr="007413C4" w:rsidRDefault="004036F5">
      <w:pPr>
        <w:widowControl w:val="0"/>
        <w:autoSpaceDE w:val="0"/>
        <w:autoSpaceDN w:val="0"/>
        <w:adjustRightInd w:val="0"/>
        <w:ind w:left="720"/>
      </w:pPr>
    </w:p>
    <w:p w:rsidR="00AA1BDA" w:rsidRPr="007413C4" w:rsidRDefault="00797BB1" w:rsidP="00797BB1">
      <w:pPr>
        <w:widowControl w:val="0"/>
        <w:numPr>
          <w:ilvl w:val="0"/>
          <w:numId w:val="12"/>
        </w:numPr>
        <w:autoSpaceDE w:val="0"/>
        <w:autoSpaceDN w:val="0"/>
        <w:adjustRightInd w:val="0"/>
      </w:pPr>
      <w:r w:rsidRPr="007413C4">
        <w:t xml:space="preserve"> </w:t>
      </w:r>
      <w:r w:rsidR="00AA1BDA" w:rsidRPr="007413C4">
        <w:t xml:space="preserve">State and local governments </w:t>
      </w:r>
      <w:r w:rsidR="001F1F26" w:rsidRPr="007413C4">
        <w:t xml:space="preserve">may </w:t>
      </w:r>
      <w:r w:rsidR="00AA1BDA" w:rsidRPr="007413C4">
        <w:t xml:space="preserve">use </w:t>
      </w:r>
      <w:r w:rsidR="000754AA">
        <w:t>twelve</w:t>
      </w:r>
      <w:r w:rsidR="00AA1BDA" w:rsidRPr="007413C4">
        <w:t xml:space="preserve"> </w:t>
      </w:r>
      <w:r w:rsidR="001F1F26" w:rsidRPr="007413C4">
        <w:t xml:space="preserve">different </w:t>
      </w:r>
      <w:r w:rsidR="00AA1BDA" w:rsidRPr="007413C4">
        <w:t>fund types.</w:t>
      </w:r>
    </w:p>
    <w:p w:rsidR="00AA1BDA" w:rsidRPr="007413C4" w:rsidRDefault="00AA1BDA" w:rsidP="00AA1BDA">
      <w:pPr>
        <w:widowControl w:val="0"/>
        <w:autoSpaceDE w:val="0"/>
        <w:autoSpaceDN w:val="0"/>
        <w:adjustRightInd w:val="0"/>
        <w:ind w:left="360"/>
      </w:pPr>
    </w:p>
    <w:p w:rsidR="00AA1BDA" w:rsidRPr="007413C4" w:rsidRDefault="00AA1BDA" w:rsidP="00AA1BDA">
      <w:pPr>
        <w:widowControl w:val="0"/>
        <w:autoSpaceDE w:val="0"/>
        <w:autoSpaceDN w:val="0"/>
        <w:adjustRightInd w:val="0"/>
        <w:ind w:left="720"/>
      </w:pPr>
      <w:r w:rsidRPr="007413C4">
        <w:t xml:space="preserve">Answer:  </w:t>
      </w:r>
      <w:r w:rsidR="000754AA">
        <w:t>False</w:t>
      </w:r>
    </w:p>
    <w:p w:rsidR="00797BB1" w:rsidRPr="007413C4" w:rsidRDefault="00797BB1" w:rsidP="00AA1BDA">
      <w:pPr>
        <w:widowControl w:val="0"/>
        <w:autoSpaceDE w:val="0"/>
        <w:autoSpaceDN w:val="0"/>
        <w:adjustRightInd w:val="0"/>
        <w:ind w:left="360"/>
      </w:pPr>
      <w:r w:rsidRPr="007413C4">
        <w:t xml:space="preserve"> </w:t>
      </w:r>
    </w:p>
    <w:p w:rsidR="00797BB1" w:rsidRPr="007413C4" w:rsidRDefault="00797BB1">
      <w:pPr>
        <w:widowControl w:val="0"/>
        <w:autoSpaceDE w:val="0"/>
        <w:autoSpaceDN w:val="0"/>
        <w:adjustRightInd w:val="0"/>
        <w:ind w:left="720"/>
      </w:pPr>
    </w:p>
    <w:p w:rsidR="00640BD8" w:rsidRPr="007413C4" w:rsidRDefault="00024A81" w:rsidP="003667C7">
      <w:pPr>
        <w:widowControl w:val="0"/>
        <w:numPr>
          <w:ilvl w:val="0"/>
          <w:numId w:val="12"/>
        </w:numPr>
        <w:tabs>
          <w:tab w:val="right" w:pos="547"/>
        </w:tabs>
        <w:autoSpaceDE w:val="0"/>
        <w:autoSpaceDN w:val="0"/>
        <w:adjustRightInd w:val="0"/>
      </w:pPr>
      <w:r>
        <w:t>The economic resource</w:t>
      </w:r>
      <w:r w:rsidR="00640BD8" w:rsidRPr="007413C4">
        <w:t xml:space="preserve"> measurement focus and </w:t>
      </w:r>
      <w:r>
        <w:t xml:space="preserve">accrual </w:t>
      </w:r>
      <w:r w:rsidR="00640BD8" w:rsidRPr="007413C4">
        <w:t>basis of measurement is an important feature of government-wide financial statements.</w:t>
      </w:r>
    </w:p>
    <w:p w:rsidR="00640BD8" w:rsidRPr="007413C4" w:rsidRDefault="00640BD8">
      <w:pPr>
        <w:widowControl w:val="0"/>
        <w:tabs>
          <w:tab w:val="right" w:pos="547"/>
        </w:tabs>
        <w:autoSpaceDE w:val="0"/>
        <w:autoSpaceDN w:val="0"/>
        <w:adjustRightInd w:val="0"/>
        <w:ind w:left="720" w:hanging="720"/>
      </w:pPr>
    </w:p>
    <w:p w:rsidR="00640BD8" w:rsidRPr="007413C4" w:rsidRDefault="00640BD8">
      <w:pPr>
        <w:widowControl w:val="0"/>
        <w:tabs>
          <w:tab w:val="right" w:pos="547"/>
        </w:tabs>
        <w:autoSpaceDE w:val="0"/>
        <w:autoSpaceDN w:val="0"/>
        <w:adjustRightInd w:val="0"/>
        <w:ind w:left="720" w:hanging="720"/>
      </w:pPr>
      <w:r w:rsidRPr="007413C4">
        <w:tab/>
      </w:r>
      <w:r w:rsidRPr="007413C4">
        <w:tab/>
        <w:t>Answer: True</w:t>
      </w:r>
    </w:p>
    <w:p w:rsidR="002102C1" w:rsidRPr="007413C4" w:rsidRDefault="00000E17" w:rsidP="002102C1">
      <w:pPr>
        <w:widowControl w:val="0"/>
        <w:tabs>
          <w:tab w:val="right" w:pos="547"/>
        </w:tabs>
        <w:autoSpaceDE w:val="0"/>
        <w:autoSpaceDN w:val="0"/>
        <w:adjustRightInd w:val="0"/>
        <w:ind w:left="720" w:hanging="720"/>
      </w:pPr>
      <w:r w:rsidRPr="007413C4">
        <w:tab/>
      </w:r>
    </w:p>
    <w:p w:rsidR="00B154BA" w:rsidRPr="007413C4" w:rsidRDefault="00024A81" w:rsidP="002102C1">
      <w:pPr>
        <w:widowControl w:val="0"/>
        <w:numPr>
          <w:ilvl w:val="0"/>
          <w:numId w:val="12"/>
        </w:numPr>
        <w:tabs>
          <w:tab w:val="right" w:pos="547"/>
        </w:tabs>
        <w:autoSpaceDE w:val="0"/>
        <w:autoSpaceDN w:val="0"/>
        <w:adjustRightInd w:val="0"/>
      </w:pPr>
      <w:r>
        <w:t>Business</w:t>
      </w:r>
      <w:r w:rsidR="00620CBA" w:rsidRPr="007413C4">
        <w:t xml:space="preserve"> activities fund</w:t>
      </w:r>
      <w:r w:rsidR="00B154BA" w:rsidRPr="007413C4">
        <w:t xml:space="preserve"> statements must be changed to the accrual basis from the </w:t>
      </w:r>
      <w:r w:rsidR="00B154BA" w:rsidRPr="007413C4">
        <w:lastRenderedPageBreak/>
        <w:t>modified accrual basis when preparing government-wide financial statements.</w:t>
      </w:r>
    </w:p>
    <w:p w:rsidR="00B154BA" w:rsidRPr="007413C4" w:rsidRDefault="00B154BA">
      <w:pPr>
        <w:widowControl w:val="0"/>
        <w:tabs>
          <w:tab w:val="right" w:pos="547"/>
        </w:tabs>
        <w:autoSpaceDE w:val="0"/>
        <w:autoSpaceDN w:val="0"/>
        <w:adjustRightInd w:val="0"/>
        <w:ind w:left="720" w:hanging="720"/>
      </w:pPr>
    </w:p>
    <w:p w:rsidR="00B154BA" w:rsidRPr="007413C4" w:rsidRDefault="00B154BA">
      <w:pPr>
        <w:widowControl w:val="0"/>
        <w:tabs>
          <w:tab w:val="right" w:pos="547"/>
        </w:tabs>
        <w:autoSpaceDE w:val="0"/>
        <w:autoSpaceDN w:val="0"/>
        <w:adjustRightInd w:val="0"/>
        <w:ind w:left="720" w:hanging="720"/>
      </w:pPr>
      <w:r w:rsidRPr="007413C4">
        <w:tab/>
      </w:r>
      <w:r w:rsidRPr="007413C4">
        <w:tab/>
        <w:t xml:space="preserve">Answer: </w:t>
      </w:r>
      <w:r w:rsidR="00024A81">
        <w:t>False</w:t>
      </w:r>
      <w:r w:rsidR="00640BD8" w:rsidRPr="007413C4">
        <w:tab/>
      </w:r>
    </w:p>
    <w:p w:rsidR="00AB49E1" w:rsidRPr="007413C4" w:rsidRDefault="00AB49E1" w:rsidP="00AB49E1">
      <w:pPr>
        <w:widowControl w:val="0"/>
        <w:tabs>
          <w:tab w:val="right" w:pos="547"/>
        </w:tabs>
        <w:autoSpaceDE w:val="0"/>
        <w:autoSpaceDN w:val="0"/>
        <w:adjustRightInd w:val="0"/>
        <w:ind w:left="360"/>
      </w:pPr>
    </w:p>
    <w:p w:rsidR="00AB49E1" w:rsidRPr="007413C4" w:rsidRDefault="00AB49E1" w:rsidP="00AB49E1">
      <w:pPr>
        <w:widowControl w:val="0"/>
        <w:numPr>
          <w:ilvl w:val="0"/>
          <w:numId w:val="12"/>
        </w:numPr>
        <w:tabs>
          <w:tab w:val="right" w:pos="547"/>
        </w:tabs>
        <w:autoSpaceDE w:val="0"/>
        <w:autoSpaceDN w:val="0"/>
        <w:adjustRightInd w:val="0"/>
      </w:pPr>
      <w:r w:rsidRPr="007413C4">
        <w:t>Governmental</w:t>
      </w:r>
      <w:r w:rsidR="00FF44EB">
        <w:t>-type</w:t>
      </w:r>
      <w:r w:rsidRPr="007413C4">
        <w:t xml:space="preserve"> activities fund statements </w:t>
      </w:r>
      <w:r w:rsidR="00655C63">
        <w:t>must</w:t>
      </w:r>
      <w:r w:rsidRPr="007413C4">
        <w:t xml:space="preserve"> use accrual basis when preparing government-wide financial statements.</w:t>
      </w:r>
    </w:p>
    <w:p w:rsidR="00AB49E1" w:rsidRPr="007413C4" w:rsidRDefault="00AB49E1" w:rsidP="00AB49E1">
      <w:pPr>
        <w:widowControl w:val="0"/>
        <w:tabs>
          <w:tab w:val="right" w:pos="547"/>
        </w:tabs>
        <w:autoSpaceDE w:val="0"/>
        <w:autoSpaceDN w:val="0"/>
        <w:adjustRightInd w:val="0"/>
        <w:ind w:left="720" w:hanging="720"/>
      </w:pPr>
    </w:p>
    <w:p w:rsidR="00AB49E1" w:rsidRPr="007413C4" w:rsidRDefault="00AB49E1" w:rsidP="00AB49E1">
      <w:pPr>
        <w:widowControl w:val="0"/>
        <w:tabs>
          <w:tab w:val="right" w:pos="547"/>
        </w:tabs>
        <w:autoSpaceDE w:val="0"/>
        <w:autoSpaceDN w:val="0"/>
        <w:adjustRightInd w:val="0"/>
        <w:ind w:left="720" w:hanging="720"/>
      </w:pPr>
      <w:r w:rsidRPr="007413C4">
        <w:tab/>
      </w:r>
      <w:r w:rsidRPr="007413C4">
        <w:tab/>
        <w:t xml:space="preserve">Answer: </w:t>
      </w:r>
      <w:r w:rsidR="00655C63">
        <w:t>True</w:t>
      </w:r>
    </w:p>
    <w:p w:rsidR="00B154BA" w:rsidRPr="007413C4" w:rsidRDefault="00B154BA">
      <w:pPr>
        <w:widowControl w:val="0"/>
        <w:tabs>
          <w:tab w:val="right" w:pos="547"/>
        </w:tabs>
        <w:autoSpaceDE w:val="0"/>
        <w:autoSpaceDN w:val="0"/>
        <w:adjustRightInd w:val="0"/>
        <w:ind w:left="720" w:hanging="720"/>
      </w:pPr>
    </w:p>
    <w:p w:rsidR="00AB49E1" w:rsidRPr="007413C4" w:rsidRDefault="00AB49E1">
      <w:pPr>
        <w:widowControl w:val="0"/>
        <w:tabs>
          <w:tab w:val="right" w:pos="547"/>
        </w:tabs>
        <w:autoSpaceDE w:val="0"/>
        <w:autoSpaceDN w:val="0"/>
        <w:adjustRightInd w:val="0"/>
        <w:ind w:left="720" w:hanging="720"/>
      </w:pPr>
    </w:p>
    <w:p w:rsidR="004036F5" w:rsidRPr="007413C4" w:rsidRDefault="00024A81" w:rsidP="003667C7">
      <w:pPr>
        <w:widowControl w:val="0"/>
        <w:numPr>
          <w:ilvl w:val="0"/>
          <w:numId w:val="12"/>
        </w:numPr>
        <w:tabs>
          <w:tab w:val="right" w:pos="547"/>
        </w:tabs>
        <w:autoSpaceDE w:val="0"/>
        <w:autoSpaceDN w:val="0"/>
        <w:adjustRightInd w:val="0"/>
        <w:rPr>
          <w:rFonts w:ascii="Tms Rmn" w:hAnsi="Tms Rmn"/>
        </w:rPr>
      </w:pPr>
      <w:r>
        <w:t>Fiduciary</w:t>
      </w:r>
      <w:r w:rsidR="004036F5" w:rsidRPr="007413C4">
        <w:t xml:space="preserve"> funds of a governmental unit use the current financial resources measurement focus and modified accrual basis of accounting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False   </w:t>
      </w:r>
    </w:p>
    <w:p w:rsidR="004036F5" w:rsidRPr="007413C4" w:rsidRDefault="004036F5">
      <w:pPr>
        <w:widowControl w:val="0"/>
        <w:autoSpaceDE w:val="0"/>
        <w:autoSpaceDN w:val="0"/>
        <w:adjustRightInd w:val="0"/>
        <w:ind w:left="720"/>
      </w:pPr>
    </w:p>
    <w:p w:rsidR="008E454C" w:rsidRPr="007413C4" w:rsidRDefault="008E454C" w:rsidP="008E454C">
      <w:pPr>
        <w:widowControl w:val="0"/>
        <w:numPr>
          <w:ilvl w:val="0"/>
          <w:numId w:val="12"/>
        </w:numPr>
        <w:tabs>
          <w:tab w:val="right" w:pos="547"/>
        </w:tabs>
        <w:autoSpaceDE w:val="0"/>
        <w:autoSpaceDN w:val="0"/>
        <w:adjustRightInd w:val="0"/>
        <w:rPr>
          <w:rFonts w:ascii="Tms Rmn" w:hAnsi="Tms Rmn"/>
        </w:rPr>
      </w:pPr>
      <w:r w:rsidRPr="007413C4">
        <w:t xml:space="preserve">Under </w:t>
      </w:r>
      <w:r>
        <w:t>the</w:t>
      </w:r>
      <w:r w:rsidRPr="007413C4">
        <w:t xml:space="preserve"> </w:t>
      </w:r>
      <w:r>
        <w:t>accrual basis of</w:t>
      </w:r>
      <w:r w:rsidRPr="007413C4">
        <w:t xml:space="preserve"> accounting, revenues are recognized when measurable and available to finance expenditures of the current period. </w:t>
      </w:r>
    </w:p>
    <w:p w:rsidR="008E454C" w:rsidRPr="007413C4" w:rsidRDefault="008E454C" w:rsidP="008E454C">
      <w:pPr>
        <w:widowControl w:val="0"/>
        <w:tabs>
          <w:tab w:val="right" w:pos="547"/>
        </w:tabs>
        <w:autoSpaceDE w:val="0"/>
        <w:autoSpaceDN w:val="0"/>
        <w:adjustRightInd w:val="0"/>
        <w:ind w:left="720" w:hanging="720"/>
      </w:pPr>
    </w:p>
    <w:p w:rsidR="008E454C" w:rsidRDefault="008E454C" w:rsidP="008E454C">
      <w:pPr>
        <w:widowControl w:val="0"/>
        <w:autoSpaceDE w:val="0"/>
        <w:autoSpaceDN w:val="0"/>
        <w:adjustRightInd w:val="0"/>
        <w:ind w:left="720"/>
      </w:pPr>
      <w:r w:rsidRPr="007413C4">
        <w:t xml:space="preserve">Answer: </w:t>
      </w:r>
      <w:r>
        <w:t xml:space="preserve"> False</w:t>
      </w:r>
      <w:r w:rsidRPr="007413C4">
        <w:t xml:space="preserve">   </w:t>
      </w:r>
    </w:p>
    <w:p w:rsidR="008E454C" w:rsidRPr="007413C4" w:rsidRDefault="008E454C" w:rsidP="008E454C">
      <w:pPr>
        <w:widowControl w:val="0"/>
        <w:autoSpaceDE w:val="0"/>
        <w:autoSpaceDN w:val="0"/>
        <w:adjustRightInd w:val="0"/>
        <w:ind w:left="720"/>
        <w:rPr>
          <w:rFonts w:ascii="Tms Rmn" w:hAnsi="Tms Rmn"/>
        </w:rPr>
      </w:pPr>
    </w:p>
    <w:p w:rsidR="00B154BA" w:rsidRPr="007413C4" w:rsidRDefault="00B154BA" w:rsidP="003667C7">
      <w:pPr>
        <w:widowControl w:val="0"/>
        <w:numPr>
          <w:ilvl w:val="0"/>
          <w:numId w:val="12"/>
        </w:numPr>
        <w:tabs>
          <w:tab w:val="right" w:pos="547"/>
        </w:tabs>
        <w:autoSpaceDE w:val="0"/>
        <w:autoSpaceDN w:val="0"/>
        <w:adjustRightInd w:val="0"/>
      </w:pPr>
      <w:r w:rsidRPr="007413C4">
        <w:t>The government-wide statements and the fund statements for proprietary funds and fiduciary funds use the economic resources measurement focus and the accrual basis of accounting.</w:t>
      </w:r>
    </w:p>
    <w:p w:rsidR="00B154BA" w:rsidRPr="007413C4" w:rsidRDefault="00B154BA">
      <w:pPr>
        <w:widowControl w:val="0"/>
        <w:tabs>
          <w:tab w:val="right" w:pos="547"/>
        </w:tabs>
        <w:autoSpaceDE w:val="0"/>
        <w:autoSpaceDN w:val="0"/>
        <w:adjustRightInd w:val="0"/>
        <w:ind w:left="720" w:hanging="720"/>
      </w:pPr>
    </w:p>
    <w:p w:rsidR="00B154BA" w:rsidRPr="007413C4" w:rsidRDefault="00B154BA">
      <w:pPr>
        <w:widowControl w:val="0"/>
        <w:tabs>
          <w:tab w:val="right" w:pos="547"/>
        </w:tabs>
        <w:autoSpaceDE w:val="0"/>
        <w:autoSpaceDN w:val="0"/>
        <w:adjustRightInd w:val="0"/>
        <w:ind w:left="720" w:hanging="720"/>
      </w:pPr>
      <w:r w:rsidRPr="007413C4">
        <w:tab/>
      </w:r>
      <w:r w:rsidRPr="007413C4">
        <w:tab/>
        <w:t>Answer: True</w:t>
      </w:r>
    </w:p>
    <w:p w:rsidR="00B154BA" w:rsidRPr="007413C4" w:rsidRDefault="00B154BA">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pPr>
    </w:p>
    <w:p w:rsidR="004036F5" w:rsidRPr="007413C4" w:rsidRDefault="004036F5" w:rsidP="003667C7">
      <w:pPr>
        <w:widowControl w:val="0"/>
        <w:numPr>
          <w:ilvl w:val="0"/>
          <w:numId w:val="12"/>
        </w:numPr>
        <w:tabs>
          <w:tab w:val="right" w:pos="547"/>
        </w:tabs>
        <w:autoSpaceDE w:val="0"/>
        <w:autoSpaceDN w:val="0"/>
        <w:adjustRightInd w:val="0"/>
        <w:rPr>
          <w:rFonts w:ascii="Tms Rmn" w:hAnsi="Tms Rmn"/>
        </w:rPr>
      </w:pPr>
      <w:r w:rsidRPr="007413C4">
        <w:t xml:space="preserve">General fixed assets of the government are reported both in the government-wide financial statements and the governmental fund financial statements.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False   </w:t>
      </w:r>
    </w:p>
    <w:p w:rsidR="004036F5" w:rsidRPr="007413C4" w:rsidRDefault="004036F5">
      <w:pPr>
        <w:widowControl w:val="0"/>
        <w:autoSpaceDE w:val="0"/>
        <w:autoSpaceDN w:val="0"/>
        <w:adjustRightInd w:val="0"/>
        <w:ind w:left="720"/>
      </w:pPr>
    </w:p>
    <w:p w:rsidR="008E454C" w:rsidRPr="007413C4" w:rsidRDefault="008E454C" w:rsidP="008E454C">
      <w:pPr>
        <w:widowControl w:val="0"/>
        <w:numPr>
          <w:ilvl w:val="0"/>
          <w:numId w:val="12"/>
        </w:numPr>
        <w:tabs>
          <w:tab w:val="right" w:pos="547"/>
        </w:tabs>
        <w:autoSpaceDE w:val="0"/>
        <w:autoSpaceDN w:val="0"/>
        <w:adjustRightInd w:val="0"/>
      </w:pPr>
      <w:r w:rsidRPr="007413C4">
        <w:t xml:space="preserve">Comparison of the legally approved budget with actual results of the General Fund is </w:t>
      </w:r>
      <w:r w:rsidRPr="007413C4">
        <w:rPr>
          <w:b/>
          <w:u w:val="single"/>
        </w:rPr>
        <w:t xml:space="preserve">not </w:t>
      </w:r>
      <w:r w:rsidRPr="007413C4">
        <w:t>part of required supplementary information in the CAFR.</w:t>
      </w:r>
    </w:p>
    <w:p w:rsidR="008E454C" w:rsidRPr="007413C4" w:rsidRDefault="008E454C" w:rsidP="008E454C">
      <w:pPr>
        <w:widowControl w:val="0"/>
        <w:tabs>
          <w:tab w:val="right" w:pos="547"/>
        </w:tabs>
        <w:autoSpaceDE w:val="0"/>
        <w:autoSpaceDN w:val="0"/>
        <w:adjustRightInd w:val="0"/>
        <w:ind w:left="720" w:hanging="720"/>
      </w:pPr>
    </w:p>
    <w:p w:rsidR="008E454C" w:rsidRDefault="008E454C" w:rsidP="008E454C">
      <w:pPr>
        <w:widowControl w:val="0"/>
        <w:autoSpaceDE w:val="0"/>
        <w:autoSpaceDN w:val="0"/>
        <w:adjustRightInd w:val="0"/>
        <w:ind w:left="720"/>
      </w:pPr>
      <w:r w:rsidRPr="007413C4">
        <w:t>Answer: False</w:t>
      </w:r>
    </w:p>
    <w:p w:rsidR="008E454C" w:rsidRPr="007413C4" w:rsidRDefault="008E454C" w:rsidP="008E454C">
      <w:pPr>
        <w:widowControl w:val="0"/>
        <w:autoSpaceDE w:val="0"/>
        <w:autoSpaceDN w:val="0"/>
        <w:adjustRightInd w:val="0"/>
        <w:ind w:left="720"/>
        <w:rPr>
          <w:rFonts w:ascii="Tms Rmn" w:hAnsi="Tms Rmn"/>
        </w:rPr>
      </w:pPr>
    </w:p>
    <w:p w:rsidR="004036F5" w:rsidRPr="007413C4" w:rsidRDefault="00C32FFB" w:rsidP="003667C7">
      <w:pPr>
        <w:widowControl w:val="0"/>
        <w:numPr>
          <w:ilvl w:val="0"/>
          <w:numId w:val="12"/>
        </w:numPr>
        <w:tabs>
          <w:tab w:val="right" w:pos="547"/>
        </w:tabs>
        <w:autoSpaceDE w:val="0"/>
        <w:autoSpaceDN w:val="0"/>
        <w:adjustRightInd w:val="0"/>
      </w:pPr>
      <w:r w:rsidRPr="007413C4">
        <w:t>Comparison of the legally approved budget with actual results of the General Fund is included as part of required supplementary information in the CAFR.</w:t>
      </w:r>
    </w:p>
    <w:p w:rsidR="00C32FFB" w:rsidRPr="007413C4" w:rsidRDefault="00C32FFB">
      <w:pPr>
        <w:widowControl w:val="0"/>
        <w:tabs>
          <w:tab w:val="right" w:pos="547"/>
        </w:tabs>
        <w:autoSpaceDE w:val="0"/>
        <w:autoSpaceDN w:val="0"/>
        <w:adjustRightInd w:val="0"/>
        <w:ind w:left="720" w:hanging="720"/>
      </w:pPr>
    </w:p>
    <w:p w:rsidR="00AB49E1" w:rsidRPr="007413C4" w:rsidRDefault="004036F5">
      <w:pPr>
        <w:widowControl w:val="0"/>
        <w:autoSpaceDE w:val="0"/>
        <w:autoSpaceDN w:val="0"/>
        <w:adjustRightInd w:val="0"/>
        <w:ind w:left="720"/>
      </w:pPr>
      <w:r w:rsidRPr="007413C4">
        <w:t>Answer: True</w:t>
      </w:r>
    </w:p>
    <w:p w:rsidR="004036F5" w:rsidRPr="007413C4" w:rsidRDefault="004036F5">
      <w:pPr>
        <w:widowControl w:val="0"/>
        <w:autoSpaceDE w:val="0"/>
        <w:autoSpaceDN w:val="0"/>
        <w:adjustRightInd w:val="0"/>
        <w:ind w:left="720"/>
        <w:rPr>
          <w:rFonts w:ascii="Tms Rmn" w:hAnsi="Tms Rmn"/>
        </w:rPr>
      </w:pPr>
      <w:r w:rsidRPr="007413C4">
        <w:t xml:space="preserve">   </w:t>
      </w:r>
    </w:p>
    <w:p w:rsidR="004036F5" w:rsidRPr="007413C4" w:rsidRDefault="004036F5">
      <w:pPr>
        <w:widowControl w:val="0"/>
        <w:autoSpaceDE w:val="0"/>
        <w:autoSpaceDN w:val="0"/>
        <w:adjustRightInd w:val="0"/>
        <w:ind w:left="720"/>
      </w:pPr>
    </w:p>
    <w:p w:rsidR="004036F5" w:rsidRPr="007413C4" w:rsidRDefault="004036F5" w:rsidP="003667C7">
      <w:pPr>
        <w:widowControl w:val="0"/>
        <w:numPr>
          <w:ilvl w:val="0"/>
          <w:numId w:val="12"/>
        </w:numPr>
        <w:tabs>
          <w:tab w:val="right" w:pos="547"/>
        </w:tabs>
        <w:autoSpaceDE w:val="0"/>
        <w:autoSpaceDN w:val="0"/>
        <w:adjustRightInd w:val="0"/>
        <w:rPr>
          <w:rFonts w:ascii="Tms Rmn" w:hAnsi="Tms Rmn"/>
        </w:rPr>
      </w:pPr>
      <w:r w:rsidRPr="007413C4">
        <w:lastRenderedPageBreak/>
        <w:t>Long-term debt that is to be paid with tax revenues is</w:t>
      </w:r>
      <w:r w:rsidR="000C10D9">
        <w:t xml:space="preserve"> not</w:t>
      </w:r>
      <w:r w:rsidRPr="007413C4">
        <w:t xml:space="preserve"> reported both in the government-wide statements and in the governmental fund statements </w:t>
      </w:r>
    </w:p>
    <w:p w:rsidR="00952D26" w:rsidRPr="007413C4" w:rsidRDefault="00491F94" w:rsidP="00952D26">
      <w:pPr>
        <w:widowControl w:val="0"/>
        <w:tabs>
          <w:tab w:val="right" w:pos="547"/>
        </w:tabs>
        <w:autoSpaceDE w:val="0"/>
        <w:autoSpaceDN w:val="0"/>
        <w:adjustRightInd w:val="0"/>
        <w:ind w:left="720" w:hanging="720"/>
      </w:pPr>
      <w:r w:rsidRPr="007413C4">
        <w:tab/>
      </w:r>
    </w:p>
    <w:p w:rsidR="004036F5" w:rsidRPr="007413C4" w:rsidRDefault="00952D26" w:rsidP="00952D26">
      <w:pPr>
        <w:widowControl w:val="0"/>
        <w:tabs>
          <w:tab w:val="right" w:pos="547"/>
        </w:tabs>
        <w:autoSpaceDE w:val="0"/>
        <w:autoSpaceDN w:val="0"/>
        <w:adjustRightInd w:val="0"/>
        <w:ind w:left="720" w:hanging="720"/>
        <w:rPr>
          <w:rFonts w:ascii="Tms Rmn" w:hAnsi="Tms Rmn"/>
        </w:rPr>
      </w:pPr>
      <w:r w:rsidRPr="007413C4">
        <w:tab/>
      </w:r>
      <w:r w:rsidRPr="007413C4">
        <w:tab/>
      </w:r>
      <w:r w:rsidR="004036F5" w:rsidRPr="007413C4">
        <w:t xml:space="preserve">Answer: </w:t>
      </w:r>
      <w:r w:rsidR="000C10D9">
        <w:t>True</w:t>
      </w:r>
      <w:r w:rsidR="004036F5" w:rsidRPr="007413C4">
        <w:t xml:space="preserve">  </w:t>
      </w:r>
    </w:p>
    <w:p w:rsidR="004036F5" w:rsidRPr="007413C4" w:rsidRDefault="004036F5">
      <w:pPr>
        <w:widowControl w:val="0"/>
        <w:autoSpaceDE w:val="0"/>
        <w:autoSpaceDN w:val="0"/>
        <w:adjustRightInd w:val="0"/>
        <w:ind w:left="720"/>
      </w:pPr>
    </w:p>
    <w:p w:rsidR="00B154BA" w:rsidRPr="007413C4" w:rsidRDefault="003C0CD1" w:rsidP="003667C7">
      <w:pPr>
        <w:widowControl w:val="0"/>
        <w:numPr>
          <w:ilvl w:val="0"/>
          <w:numId w:val="12"/>
        </w:numPr>
        <w:tabs>
          <w:tab w:val="right" w:pos="547"/>
        </w:tabs>
        <w:autoSpaceDE w:val="0"/>
        <w:autoSpaceDN w:val="0"/>
        <w:adjustRightInd w:val="0"/>
      </w:pPr>
      <w:r w:rsidRPr="007413C4">
        <w:t>Measurement focus</w:t>
      </w:r>
      <w:r w:rsidR="00B154BA" w:rsidRPr="007413C4">
        <w:t xml:space="preserve"> refers to those items, such as current and long-term assets, that are being reported on the financial statements</w:t>
      </w:r>
      <w:r w:rsidRPr="007413C4">
        <w:t>.</w:t>
      </w:r>
      <w:r w:rsidR="00000E17" w:rsidRPr="007413C4">
        <w:tab/>
      </w:r>
    </w:p>
    <w:p w:rsidR="00491F94" w:rsidRPr="007413C4" w:rsidRDefault="00491F94">
      <w:pPr>
        <w:widowControl w:val="0"/>
        <w:tabs>
          <w:tab w:val="right" w:pos="547"/>
        </w:tabs>
        <w:autoSpaceDE w:val="0"/>
        <w:autoSpaceDN w:val="0"/>
        <w:adjustRightInd w:val="0"/>
        <w:ind w:left="720" w:hanging="720"/>
      </w:pPr>
    </w:p>
    <w:p w:rsidR="003C0CD1" w:rsidRPr="007413C4" w:rsidRDefault="003C0CD1">
      <w:pPr>
        <w:widowControl w:val="0"/>
        <w:tabs>
          <w:tab w:val="right" w:pos="547"/>
        </w:tabs>
        <w:autoSpaceDE w:val="0"/>
        <w:autoSpaceDN w:val="0"/>
        <w:adjustRightInd w:val="0"/>
        <w:ind w:left="720" w:hanging="720"/>
      </w:pPr>
      <w:r w:rsidRPr="007413C4">
        <w:tab/>
      </w:r>
      <w:r w:rsidRPr="007413C4">
        <w:tab/>
        <w:t>Answer: True</w:t>
      </w:r>
    </w:p>
    <w:p w:rsidR="00F913E1" w:rsidRPr="007413C4" w:rsidRDefault="00B154BA">
      <w:pPr>
        <w:widowControl w:val="0"/>
        <w:tabs>
          <w:tab w:val="right" w:pos="547"/>
        </w:tabs>
        <w:autoSpaceDE w:val="0"/>
        <w:autoSpaceDN w:val="0"/>
        <w:adjustRightInd w:val="0"/>
        <w:ind w:left="720" w:hanging="720"/>
      </w:pPr>
      <w:r w:rsidRPr="007413C4">
        <w:tab/>
      </w:r>
    </w:p>
    <w:p w:rsidR="004036F5" w:rsidRPr="007413C4" w:rsidRDefault="004036F5" w:rsidP="003667C7">
      <w:pPr>
        <w:widowControl w:val="0"/>
        <w:numPr>
          <w:ilvl w:val="0"/>
          <w:numId w:val="12"/>
        </w:numPr>
        <w:tabs>
          <w:tab w:val="right" w:pos="547"/>
        </w:tabs>
        <w:autoSpaceDE w:val="0"/>
        <w:autoSpaceDN w:val="0"/>
        <w:adjustRightInd w:val="0"/>
        <w:rPr>
          <w:rFonts w:ascii="Tms Rmn" w:hAnsi="Tms Rmn"/>
        </w:rPr>
      </w:pPr>
      <w:r w:rsidRPr="007413C4">
        <w:t xml:space="preserve">Infrastructure </w:t>
      </w:r>
      <w:r w:rsidR="0040079E">
        <w:t>is</w:t>
      </w:r>
      <w:r w:rsidRPr="007413C4">
        <w:t xml:space="preserve"> capitalized by state and local governmental units.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w:t>
      </w:r>
      <w:r w:rsidR="000C10D9">
        <w:t>True</w:t>
      </w:r>
      <w:r w:rsidRPr="007413C4">
        <w:t xml:space="preserve"> </w:t>
      </w:r>
    </w:p>
    <w:p w:rsidR="004036F5" w:rsidRPr="007413C4" w:rsidRDefault="004036F5">
      <w:pPr>
        <w:widowControl w:val="0"/>
        <w:autoSpaceDE w:val="0"/>
        <w:autoSpaceDN w:val="0"/>
        <w:adjustRightInd w:val="0"/>
        <w:ind w:left="720"/>
      </w:pPr>
    </w:p>
    <w:p w:rsidR="004036F5" w:rsidRPr="007413C4" w:rsidRDefault="004036F5" w:rsidP="003667C7">
      <w:pPr>
        <w:widowControl w:val="0"/>
        <w:numPr>
          <w:ilvl w:val="0"/>
          <w:numId w:val="12"/>
        </w:numPr>
        <w:tabs>
          <w:tab w:val="right" w:pos="547"/>
        </w:tabs>
        <w:autoSpaceDE w:val="0"/>
        <w:autoSpaceDN w:val="0"/>
        <w:adjustRightInd w:val="0"/>
        <w:rPr>
          <w:rFonts w:ascii="Tms Rmn" w:hAnsi="Tms Rmn"/>
        </w:rPr>
      </w:pPr>
      <w:r w:rsidRPr="007413C4">
        <w:t xml:space="preserve">Fiduciary funds include agency, pension trust, investment trust, and </w:t>
      </w:r>
      <w:r w:rsidR="0040079E">
        <w:t>permanent funds</w:t>
      </w:r>
      <w:r w:rsidRPr="007413C4">
        <w:t xml:space="preserve">.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w:t>
      </w:r>
      <w:r w:rsidR="0040079E">
        <w:t>False</w:t>
      </w:r>
      <w:r w:rsidRPr="007413C4">
        <w:t xml:space="preserve">   </w:t>
      </w:r>
    </w:p>
    <w:p w:rsidR="004036F5" w:rsidRPr="007413C4" w:rsidRDefault="004036F5">
      <w:pPr>
        <w:widowControl w:val="0"/>
        <w:autoSpaceDE w:val="0"/>
        <w:autoSpaceDN w:val="0"/>
        <w:adjustRightInd w:val="0"/>
        <w:ind w:left="720"/>
      </w:pPr>
    </w:p>
    <w:p w:rsidR="004036F5" w:rsidRPr="007413C4" w:rsidRDefault="004036F5" w:rsidP="003667C7">
      <w:pPr>
        <w:widowControl w:val="0"/>
        <w:numPr>
          <w:ilvl w:val="0"/>
          <w:numId w:val="12"/>
        </w:numPr>
        <w:tabs>
          <w:tab w:val="right" w:pos="547"/>
        </w:tabs>
        <w:autoSpaceDE w:val="0"/>
        <w:autoSpaceDN w:val="0"/>
        <w:adjustRightInd w:val="0"/>
        <w:rPr>
          <w:rFonts w:ascii="Tms Rmn" w:hAnsi="Tms Rmn"/>
        </w:rPr>
      </w:pPr>
      <w:r w:rsidRPr="007413C4">
        <w:t xml:space="preserve">The Financial Accounting Standards Board has authority to establish accounting and financial reporting standards for both private and state universities.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False   </w:t>
      </w:r>
    </w:p>
    <w:p w:rsidR="00306059" w:rsidRPr="007413C4" w:rsidRDefault="00306059" w:rsidP="00306059"/>
    <w:p w:rsidR="00306059" w:rsidRPr="007413C4" w:rsidRDefault="00306059" w:rsidP="003667C7">
      <w:pPr>
        <w:numPr>
          <w:ilvl w:val="0"/>
          <w:numId w:val="12"/>
        </w:numPr>
      </w:pPr>
      <w:r w:rsidRPr="007413C4">
        <w:t>FASB sets the reporting standards for private not-for-for profits</w:t>
      </w:r>
      <w:r w:rsidR="00A515BE">
        <w:t>.</w:t>
      </w:r>
    </w:p>
    <w:p w:rsidR="00306059" w:rsidRPr="007413C4" w:rsidRDefault="00306059" w:rsidP="00306059">
      <w:pPr>
        <w:ind w:firstLine="720"/>
      </w:pPr>
    </w:p>
    <w:p w:rsidR="00306059" w:rsidRPr="007413C4" w:rsidRDefault="009A0609" w:rsidP="00306059">
      <w:pPr>
        <w:ind w:firstLine="720"/>
      </w:pPr>
      <w:r w:rsidRPr="007413C4">
        <w:t xml:space="preserve">Answer:  </w:t>
      </w:r>
      <w:r w:rsidR="00A515BE">
        <w:t>True</w:t>
      </w:r>
    </w:p>
    <w:p w:rsidR="00306059" w:rsidRPr="007413C4" w:rsidRDefault="00306059" w:rsidP="00306059">
      <w:pPr>
        <w:ind w:firstLine="720"/>
        <w:rPr>
          <w:b/>
        </w:rPr>
      </w:pPr>
    </w:p>
    <w:p w:rsidR="00306059" w:rsidRPr="007413C4" w:rsidRDefault="00306059" w:rsidP="003667C7">
      <w:pPr>
        <w:numPr>
          <w:ilvl w:val="0"/>
          <w:numId w:val="12"/>
        </w:numPr>
      </w:pPr>
      <w:r w:rsidRPr="007413C4">
        <w:t xml:space="preserve">Internal Service funds are treated as governmental </w:t>
      </w:r>
      <w:r w:rsidR="003008CA">
        <w:t xml:space="preserve">activities in the government-wide statements if </w:t>
      </w:r>
      <w:r w:rsidRPr="007413C4">
        <w:t xml:space="preserve">the </w:t>
      </w:r>
      <w:r w:rsidR="0040079E">
        <w:t>principal customers</w:t>
      </w:r>
      <w:r w:rsidR="00FA3C66">
        <w:t xml:space="preserve"> are</w:t>
      </w:r>
      <w:r w:rsidR="0040079E">
        <w:t xml:space="preserve"> other</w:t>
      </w:r>
      <w:r w:rsidR="00FA3C66">
        <w:t xml:space="preserve"> departments within the General Fund.</w:t>
      </w:r>
    </w:p>
    <w:p w:rsidR="00306059" w:rsidRPr="007413C4" w:rsidRDefault="00306059" w:rsidP="00306059">
      <w:pPr>
        <w:ind w:firstLine="720"/>
      </w:pPr>
    </w:p>
    <w:p w:rsidR="00306059" w:rsidRPr="007413C4" w:rsidRDefault="00306059" w:rsidP="00306059">
      <w:pPr>
        <w:ind w:firstLine="720"/>
      </w:pPr>
      <w:r w:rsidRPr="007413C4">
        <w:t xml:space="preserve">Answer:  </w:t>
      </w:r>
      <w:r w:rsidR="003008CA">
        <w:t>True</w:t>
      </w:r>
    </w:p>
    <w:p w:rsidR="00306059" w:rsidRPr="007413C4" w:rsidRDefault="00306059" w:rsidP="00306059">
      <w:pPr>
        <w:ind w:firstLine="720"/>
      </w:pPr>
    </w:p>
    <w:p w:rsidR="00306059" w:rsidRPr="007413C4" w:rsidRDefault="00306059" w:rsidP="003667C7">
      <w:pPr>
        <w:numPr>
          <w:ilvl w:val="0"/>
          <w:numId w:val="12"/>
        </w:numPr>
      </w:pPr>
      <w:r w:rsidRPr="007413C4">
        <w:t>Permanent funds can be either a governmental fund or a fiduciary fund where only income on donated assets may be spent.</w:t>
      </w:r>
    </w:p>
    <w:p w:rsidR="00306059" w:rsidRPr="007413C4" w:rsidRDefault="00306059" w:rsidP="00306059">
      <w:pPr>
        <w:ind w:firstLine="720"/>
      </w:pPr>
    </w:p>
    <w:p w:rsidR="00306059" w:rsidRPr="007413C4" w:rsidRDefault="00306059" w:rsidP="00306059">
      <w:pPr>
        <w:ind w:firstLine="720"/>
      </w:pPr>
      <w:r w:rsidRPr="007413C4">
        <w:t>Answer:  False</w:t>
      </w:r>
    </w:p>
    <w:p w:rsidR="00306059" w:rsidRPr="007413C4" w:rsidRDefault="00306059" w:rsidP="00306059">
      <w:pPr>
        <w:ind w:firstLine="720"/>
      </w:pPr>
    </w:p>
    <w:p w:rsidR="00306059" w:rsidRPr="007413C4" w:rsidRDefault="00306059" w:rsidP="003667C7">
      <w:pPr>
        <w:numPr>
          <w:ilvl w:val="0"/>
          <w:numId w:val="12"/>
        </w:numPr>
      </w:pPr>
      <w:r w:rsidRPr="007413C4">
        <w:t xml:space="preserve">Depreciation on capital assets is included as an expense in the Statement of Activities in the </w:t>
      </w:r>
      <w:r w:rsidR="0047494B">
        <w:t xml:space="preserve">governmental fund </w:t>
      </w:r>
      <w:r w:rsidRPr="007413C4">
        <w:t>statements</w:t>
      </w:r>
      <w:r w:rsidR="0047494B">
        <w:t>.</w:t>
      </w:r>
    </w:p>
    <w:p w:rsidR="00306059" w:rsidRPr="007413C4" w:rsidRDefault="00306059" w:rsidP="00306059">
      <w:pPr>
        <w:ind w:firstLine="720"/>
      </w:pPr>
    </w:p>
    <w:p w:rsidR="00306059" w:rsidRPr="007413C4" w:rsidRDefault="00306059" w:rsidP="00306059">
      <w:pPr>
        <w:ind w:firstLine="720"/>
      </w:pPr>
      <w:r w:rsidRPr="007413C4">
        <w:t xml:space="preserve">Answer:  </w:t>
      </w:r>
      <w:r w:rsidR="0047494B">
        <w:t>False</w:t>
      </w:r>
    </w:p>
    <w:p w:rsidR="00306059" w:rsidRPr="007413C4" w:rsidRDefault="00306059" w:rsidP="00306059">
      <w:pPr>
        <w:ind w:firstLine="720"/>
      </w:pPr>
    </w:p>
    <w:p w:rsidR="00306059" w:rsidRPr="007413C4" w:rsidRDefault="00306059" w:rsidP="003667C7">
      <w:pPr>
        <w:numPr>
          <w:ilvl w:val="0"/>
          <w:numId w:val="12"/>
        </w:numPr>
      </w:pPr>
      <w:r w:rsidRPr="007413C4">
        <w:lastRenderedPageBreak/>
        <w:t xml:space="preserve">Depreciation on capital assets is included as an expense in the Statement of Revenues, Expenses, and Changes in Fund </w:t>
      </w:r>
      <w:r w:rsidR="007438CD">
        <w:t xml:space="preserve">Net </w:t>
      </w:r>
      <w:r w:rsidR="00745013">
        <w:t>Position</w:t>
      </w:r>
      <w:r w:rsidRPr="007413C4">
        <w:t xml:space="preserve"> in the proprietary fund financial statements</w:t>
      </w:r>
    </w:p>
    <w:p w:rsidR="00306059" w:rsidRPr="007413C4" w:rsidRDefault="00306059" w:rsidP="00306059">
      <w:pPr>
        <w:ind w:firstLine="720"/>
      </w:pPr>
      <w:r w:rsidRPr="007413C4">
        <w:t xml:space="preserve"> </w:t>
      </w:r>
    </w:p>
    <w:p w:rsidR="00306059" w:rsidRPr="007413C4" w:rsidRDefault="00306059" w:rsidP="00306059">
      <w:pPr>
        <w:ind w:firstLine="720"/>
      </w:pPr>
      <w:r w:rsidRPr="007413C4">
        <w:t>Answer:  True</w:t>
      </w:r>
    </w:p>
    <w:p w:rsidR="00BB20FF" w:rsidRPr="007413C4" w:rsidRDefault="00BB20FF" w:rsidP="00306059">
      <w:pPr>
        <w:ind w:firstLine="720"/>
      </w:pPr>
    </w:p>
    <w:p w:rsidR="00BB20FF" w:rsidRPr="007413C4" w:rsidRDefault="00BB20FF" w:rsidP="00BB20FF">
      <w:pPr>
        <w:numPr>
          <w:ilvl w:val="0"/>
          <w:numId w:val="12"/>
        </w:numPr>
      </w:pPr>
      <w:r w:rsidRPr="007413C4">
        <w:t xml:space="preserve">Depreciation on  capital assets is </w:t>
      </w:r>
      <w:r w:rsidRPr="007413C4">
        <w:rPr>
          <w:b/>
          <w:u w:val="single"/>
        </w:rPr>
        <w:t xml:space="preserve">not </w:t>
      </w:r>
      <w:r w:rsidRPr="007413C4">
        <w:t xml:space="preserve">included as an expense in the Statement of Revenues, Expenses, and Changes in Fund </w:t>
      </w:r>
      <w:r w:rsidR="00745013">
        <w:t xml:space="preserve">Net Position </w:t>
      </w:r>
      <w:r w:rsidRPr="007413C4">
        <w:t>in the proprietary fund financial statements</w:t>
      </w:r>
    </w:p>
    <w:p w:rsidR="00BB20FF" w:rsidRPr="007413C4" w:rsidRDefault="00BB20FF" w:rsidP="00BB20FF">
      <w:pPr>
        <w:ind w:firstLine="720"/>
      </w:pPr>
      <w:r w:rsidRPr="007413C4">
        <w:t xml:space="preserve"> </w:t>
      </w:r>
    </w:p>
    <w:p w:rsidR="00BB20FF" w:rsidRPr="007413C4" w:rsidRDefault="00BB20FF" w:rsidP="00BB20FF">
      <w:pPr>
        <w:ind w:firstLine="720"/>
      </w:pPr>
      <w:r w:rsidRPr="007413C4">
        <w:t>Answer:  False</w:t>
      </w:r>
    </w:p>
    <w:p w:rsidR="00306059" w:rsidRPr="007413C4" w:rsidRDefault="00306059" w:rsidP="00306059">
      <w:pPr>
        <w:ind w:firstLine="720"/>
      </w:pPr>
      <w:r w:rsidRPr="007413C4">
        <w:t xml:space="preserve"> </w:t>
      </w:r>
    </w:p>
    <w:p w:rsidR="00306059" w:rsidRPr="007413C4" w:rsidRDefault="00306059" w:rsidP="003667C7">
      <w:pPr>
        <w:numPr>
          <w:ilvl w:val="0"/>
          <w:numId w:val="12"/>
        </w:numPr>
      </w:pPr>
      <w:r w:rsidRPr="007413C4">
        <w:t>According to GASB standards relating to Budgetary Accounting, an annual budget should be adopted by every governmental unit.</w:t>
      </w:r>
    </w:p>
    <w:p w:rsidR="00306059" w:rsidRPr="007413C4" w:rsidRDefault="00306059" w:rsidP="00306059">
      <w:pPr>
        <w:ind w:firstLine="720"/>
      </w:pPr>
    </w:p>
    <w:p w:rsidR="00306059" w:rsidRPr="007413C4" w:rsidRDefault="00306059" w:rsidP="00306059">
      <w:pPr>
        <w:ind w:firstLine="720"/>
      </w:pPr>
      <w:r w:rsidRPr="007413C4">
        <w:t>Answer:  True</w:t>
      </w:r>
    </w:p>
    <w:p w:rsidR="00306059" w:rsidRPr="007413C4" w:rsidRDefault="00306059" w:rsidP="00306059">
      <w:pPr>
        <w:ind w:firstLine="720"/>
      </w:pPr>
    </w:p>
    <w:p w:rsidR="00306059" w:rsidRPr="007413C4" w:rsidRDefault="00306059" w:rsidP="003667C7">
      <w:pPr>
        <w:numPr>
          <w:ilvl w:val="0"/>
          <w:numId w:val="12"/>
        </w:numPr>
      </w:pPr>
      <w:r w:rsidRPr="007413C4">
        <w:t xml:space="preserve">According to GASB standards relating to Budgetary Accounting, budgetary comparisons should be included in the appropriate financial statements </w:t>
      </w:r>
      <w:r w:rsidR="00A3632E" w:rsidRPr="007413C4">
        <w:t>or</w:t>
      </w:r>
      <w:r w:rsidRPr="007413C4">
        <w:t xml:space="preserve"> schedules for governmental funds for which an annual budget has been adopted.</w:t>
      </w:r>
    </w:p>
    <w:p w:rsidR="00306059" w:rsidRPr="007413C4" w:rsidRDefault="00306059" w:rsidP="00306059">
      <w:pPr>
        <w:ind w:firstLine="720"/>
      </w:pPr>
    </w:p>
    <w:p w:rsidR="00306059" w:rsidRPr="007413C4" w:rsidRDefault="00306059" w:rsidP="00306059">
      <w:pPr>
        <w:ind w:firstLine="720"/>
      </w:pPr>
      <w:r w:rsidRPr="007413C4">
        <w:t>Answer:  True</w:t>
      </w:r>
    </w:p>
    <w:p w:rsidR="00AE739C" w:rsidRPr="007413C4" w:rsidRDefault="00AE739C" w:rsidP="00306059">
      <w:pPr>
        <w:ind w:firstLine="720"/>
      </w:pPr>
    </w:p>
    <w:p w:rsidR="00AE739C" w:rsidRPr="007413C4" w:rsidRDefault="00AE739C" w:rsidP="00AE739C">
      <w:pPr>
        <w:numPr>
          <w:ilvl w:val="0"/>
          <w:numId w:val="12"/>
        </w:numPr>
      </w:pPr>
      <w:r w:rsidRPr="007413C4">
        <w:t xml:space="preserve">According to GASB standards relating to Budgetary Accounting, budgetary comparisons </w:t>
      </w:r>
      <w:r w:rsidR="0040079E">
        <w:t xml:space="preserve">are </w:t>
      </w:r>
      <w:r w:rsidR="00A301B2">
        <w:t>r</w:t>
      </w:r>
      <w:r w:rsidR="0040079E">
        <w:t xml:space="preserve">equired </w:t>
      </w:r>
      <w:r w:rsidRPr="007413C4">
        <w:t xml:space="preserve">for </w:t>
      </w:r>
      <w:r w:rsidR="00A301B2">
        <w:t>all</w:t>
      </w:r>
      <w:r w:rsidR="0040079E">
        <w:t xml:space="preserve"> funds</w:t>
      </w:r>
      <w:r w:rsidR="00FF44EB">
        <w:t xml:space="preserve"> even those for which an annual budget has not been adopted</w:t>
      </w:r>
      <w:r w:rsidR="0040079E">
        <w:t>.</w:t>
      </w:r>
    </w:p>
    <w:p w:rsidR="00AE739C" w:rsidRPr="007413C4" w:rsidRDefault="00AE739C" w:rsidP="00AE739C">
      <w:pPr>
        <w:ind w:firstLine="720"/>
      </w:pPr>
    </w:p>
    <w:p w:rsidR="00AE739C" w:rsidRPr="007413C4" w:rsidRDefault="00AE739C" w:rsidP="00AE739C">
      <w:pPr>
        <w:ind w:firstLine="720"/>
      </w:pPr>
      <w:r w:rsidRPr="007413C4">
        <w:t xml:space="preserve">Answer:  </w:t>
      </w:r>
      <w:r w:rsidR="00A301B2">
        <w:t>False</w:t>
      </w:r>
    </w:p>
    <w:p w:rsidR="00306059" w:rsidRPr="007413C4" w:rsidRDefault="00306059" w:rsidP="00306059">
      <w:pPr>
        <w:ind w:firstLine="720"/>
      </w:pPr>
    </w:p>
    <w:p w:rsidR="00306059" w:rsidRPr="007413C4" w:rsidRDefault="00306059" w:rsidP="003667C7">
      <w:pPr>
        <w:numPr>
          <w:ilvl w:val="0"/>
          <w:numId w:val="12"/>
        </w:numPr>
      </w:pPr>
      <w:r w:rsidRPr="007413C4">
        <w:t xml:space="preserve">According to </w:t>
      </w:r>
      <w:r w:rsidR="00DC6830">
        <w:t>F</w:t>
      </w:r>
      <w:r w:rsidRPr="007413C4">
        <w:t>ASB standards relating to Budgetary Accounting, the accounting system should provide the basis for appropriate budgetary control.</w:t>
      </w:r>
    </w:p>
    <w:p w:rsidR="00306059" w:rsidRPr="007413C4" w:rsidRDefault="00306059" w:rsidP="00306059">
      <w:pPr>
        <w:ind w:firstLine="720"/>
      </w:pPr>
    </w:p>
    <w:p w:rsidR="003667C7" w:rsidRPr="007413C4" w:rsidRDefault="00306059" w:rsidP="003667C7">
      <w:pPr>
        <w:ind w:firstLine="720"/>
      </w:pPr>
      <w:r w:rsidRPr="007413C4">
        <w:t xml:space="preserve">Answer:  </w:t>
      </w:r>
      <w:r w:rsidR="00DC6830">
        <w:t>False</w:t>
      </w:r>
    </w:p>
    <w:p w:rsidR="003667C7" w:rsidRPr="007413C4" w:rsidRDefault="003667C7" w:rsidP="003667C7">
      <w:pPr>
        <w:ind w:firstLine="720"/>
      </w:pPr>
    </w:p>
    <w:p w:rsidR="00306059" w:rsidRPr="007413C4" w:rsidRDefault="0040079E" w:rsidP="003667C7">
      <w:pPr>
        <w:numPr>
          <w:ilvl w:val="0"/>
          <w:numId w:val="12"/>
        </w:numPr>
      </w:pPr>
      <w:r>
        <w:t>For most state and local governments</w:t>
      </w:r>
      <w:r w:rsidR="00306059" w:rsidRPr="007413C4">
        <w:t xml:space="preserve">, the budget, when adopted according to procedures specified by state laws, is </w:t>
      </w:r>
      <w:r w:rsidR="00A523FC">
        <w:t xml:space="preserve">not </w:t>
      </w:r>
      <w:r w:rsidR="00306059" w:rsidRPr="007413C4">
        <w:t>binding upon the administrators of a governmental unit.</w:t>
      </w:r>
    </w:p>
    <w:p w:rsidR="00306059" w:rsidRPr="007413C4" w:rsidRDefault="00306059" w:rsidP="00306059">
      <w:pPr>
        <w:ind w:firstLine="720"/>
      </w:pPr>
    </w:p>
    <w:p w:rsidR="004036F5" w:rsidRPr="007413C4" w:rsidRDefault="00306059" w:rsidP="00A23949">
      <w:pPr>
        <w:ind w:firstLine="720"/>
      </w:pPr>
      <w:r w:rsidRPr="007413C4">
        <w:t xml:space="preserve">Answer:  </w:t>
      </w:r>
      <w:r w:rsidR="00A523FC">
        <w:t>False</w:t>
      </w:r>
    </w:p>
    <w:p w:rsidR="00A23949" w:rsidRPr="007413C4" w:rsidRDefault="00A23949" w:rsidP="00A23949">
      <w:pPr>
        <w:ind w:firstLine="720"/>
      </w:pPr>
    </w:p>
    <w:p w:rsidR="00A23949" w:rsidRPr="007413C4" w:rsidRDefault="00A23949" w:rsidP="003667C7">
      <w:pPr>
        <w:numPr>
          <w:ilvl w:val="0"/>
          <w:numId w:val="12"/>
        </w:numPr>
      </w:pPr>
      <w:r w:rsidRPr="007413C4">
        <w:t>A fund represents part of the activities of an organization which is separated from other activities in the accounting records to more easily demonstrate compliance with legal restrictions or limitations</w:t>
      </w:r>
      <w:r w:rsidR="00B32CFA" w:rsidRPr="007413C4">
        <w:t>.</w:t>
      </w:r>
    </w:p>
    <w:p w:rsidR="00A23949" w:rsidRPr="007413C4" w:rsidRDefault="00A23949" w:rsidP="00A23949"/>
    <w:p w:rsidR="00A23949" w:rsidRPr="007413C4" w:rsidRDefault="00A23949" w:rsidP="00A23949">
      <w:pPr>
        <w:ind w:left="720"/>
      </w:pPr>
      <w:r w:rsidRPr="007413C4">
        <w:t>Answer:  True</w:t>
      </w:r>
    </w:p>
    <w:p w:rsidR="00A23949" w:rsidRPr="007413C4" w:rsidRDefault="00A23949" w:rsidP="00A23949"/>
    <w:p w:rsidR="00A23949" w:rsidRPr="007413C4" w:rsidRDefault="0040079E" w:rsidP="003667C7">
      <w:pPr>
        <w:numPr>
          <w:ilvl w:val="0"/>
          <w:numId w:val="12"/>
        </w:numPr>
      </w:pPr>
      <w:r>
        <w:lastRenderedPageBreak/>
        <w:t>A government may have two or more General Funds.</w:t>
      </w:r>
    </w:p>
    <w:p w:rsidR="00B32CFA" w:rsidRPr="007413C4" w:rsidRDefault="00B32CFA" w:rsidP="00B32CFA">
      <w:pPr>
        <w:ind w:left="720"/>
      </w:pPr>
    </w:p>
    <w:p w:rsidR="00B32CFA" w:rsidRPr="007413C4" w:rsidRDefault="00B32CFA" w:rsidP="00B32CFA">
      <w:pPr>
        <w:ind w:left="720"/>
      </w:pPr>
      <w:r w:rsidRPr="007413C4">
        <w:t>Answer:  False</w:t>
      </w:r>
    </w:p>
    <w:p w:rsidR="00B32CFA" w:rsidRPr="007413C4" w:rsidRDefault="00B32CFA" w:rsidP="00B32CFA">
      <w:pPr>
        <w:ind w:left="270"/>
      </w:pPr>
    </w:p>
    <w:p w:rsidR="00B32CFA" w:rsidRPr="007413C4" w:rsidRDefault="00B32CFA" w:rsidP="003667C7">
      <w:pPr>
        <w:numPr>
          <w:ilvl w:val="0"/>
          <w:numId w:val="12"/>
        </w:numPr>
      </w:pPr>
      <w:r w:rsidRPr="007413C4">
        <w:t>The GASB recently published a white paper which identifies five environmental differences between governments and for-profit enterprises.</w:t>
      </w:r>
    </w:p>
    <w:p w:rsidR="004036F5" w:rsidRPr="007413C4" w:rsidRDefault="004036F5">
      <w:pPr>
        <w:widowControl w:val="0"/>
        <w:autoSpaceDE w:val="0"/>
        <w:autoSpaceDN w:val="0"/>
        <w:adjustRightInd w:val="0"/>
      </w:pPr>
    </w:p>
    <w:p w:rsidR="00A3632E" w:rsidRDefault="00A3632E" w:rsidP="00A3632E">
      <w:pPr>
        <w:widowControl w:val="0"/>
        <w:autoSpaceDE w:val="0"/>
        <w:autoSpaceDN w:val="0"/>
        <w:adjustRightInd w:val="0"/>
        <w:ind w:left="720"/>
      </w:pPr>
      <w:r w:rsidRPr="007413C4">
        <w:t>Answer:  True</w:t>
      </w:r>
    </w:p>
    <w:p w:rsidR="0040079E" w:rsidRPr="007413C4" w:rsidRDefault="0040079E" w:rsidP="00A3632E">
      <w:pPr>
        <w:widowControl w:val="0"/>
        <w:autoSpaceDE w:val="0"/>
        <w:autoSpaceDN w:val="0"/>
        <w:adjustRightInd w:val="0"/>
        <w:ind w:left="720"/>
      </w:pPr>
    </w:p>
    <w:p w:rsidR="004036F5" w:rsidRPr="007413C4" w:rsidRDefault="004036F5">
      <w:pPr>
        <w:widowControl w:val="0"/>
        <w:autoSpaceDE w:val="0"/>
        <w:autoSpaceDN w:val="0"/>
        <w:adjustRightInd w:val="0"/>
        <w:rPr>
          <w:rFonts w:ascii="Tms Rmn" w:hAnsi="Tms Rmn"/>
        </w:rPr>
      </w:pPr>
      <w:r w:rsidRPr="007413C4">
        <w:rPr>
          <w:b/>
          <w:bCs/>
        </w:rPr>
        <w:t>Multiple Choice Questions</w:t>
      </w:r>
    </w:p>
    <w:p w:rsidR="00702395" w:rsidRPr="007413C4" w:rsidRDefault="00702395" w:rsidP="00702395">
      <w:pPr>
        <w:widowControl w:val="0"/>
        <w:tabs>
          <w:tab w:val="right" w:pos="547"/>
          <w:tab w:val="left" w:pos="900"/>
          <w:tab w:val="left" w:pos="1170"/>
        </w:tabs>
        <w:autoSpaceDE w:val="0"/>
        <w:autoSpaceDN w:val="0"/>
        <w:adjustRightInd w:val="0"/>
        <w:ind w:left="720" w:hanging="720"/>
      </w:pPr>
    </w:p>
    <w:p w:rsidR="00702395" w:rsidRPr="007413C4" w:rsidRDefault="00702395" w:rsidP="00702395">
      <w:pPr>
        <w:widowControl w:val="0"/>
        <w:numPr>
          <w:ilvl w:val="0"/>
          <w:numId w:val="12"/>
        </w:numPr>
        <w:tabs>
          <w:tab w:val="right" w:pos="547"/>
        </w:tabs>
        <w:autoSpaceDE w:val="0"/>
        <w:autoSpaceDN w:val="0"/>
        <w:adjustRightInd w:val="0"/>
      </w:pPr>
      <w:r w:rsidRPr="007413C4">
        <w:t>Governmental funds include:</w:t>
      </w:r>
    </w:p>
    <w:p w:rsidR="00702395" w:rsidRPr="007413C4" w:rsidRDefault="00702395" w:rsidP="00702395">
      <w:pPr>
        <w:widowControl w:val="0"/>
        <w:tabs>
          <w:tab w:val="right" w:pos="547"/>
          <w:tab w:val="left" w:pos="900"/>
          <w:tab w:val="left" w:pos="1170"/>
        </w:tabs>
        <w:autoSpaceDE w:val="0"/>
        <w:autoSpaceDN w:val="0"/>
        <w:adjustRightInd w:val="0"/>
        <w:ind w:left="720" w:hanging="720"/>
      </w:pPr>
      <w:r w:rsidRPr="007413C4">
        <w:tab/>
      </w:r>
      <w:r w:rsidRPr="007413C4">
        <w:tab/>
        <w:t>A)</w:t>
      </w:r>
      <w:r w:rsidRPr="007413C4">
        <w:tab/>
        <w:t>Special revenue funds</w:t>
      </w:r>
    </w:p>
    <w:p w:rsidR="00702395" w:rsidRPr="007413C4" w:rsidRDefault="00702395" w:rsidP="00702395">
      <w:pPr>
        <w:widowControl w:val="0"/>
        <w:tabs>
          <w:tab w:val="right" w:pos="547"/>
          <w:tab w:val="left" w:pos="900"/>
          <w:tab w:val="left" w:pos="1170"/>
        </w:tabs>
        <w:autoSpaceDE w:val="0"/>
        <w:autoSpaceDN w:val="0"/>
        <w:adjustRightInd w:val="0"/>
        <w:ind w:left="720" w:hanging="720"/>
      </w:pPr>
      <w:r w:rsidRPr="007413C4">
        <w:tab/>
      </w:r>
      <w:r w:rsidRPr="007413C4">
        <w:tab/>
        <w:t>B)</w:t>
      </w:r>
      <w:r w:rsidRPr="007413C4">
        <w:tab/>
        <w:t>Internal service funds</w:t>
      </w:r>
    </w:p>
    <w:p w:rsidR="00702395" w:rsidRPr="007413C4" w:rsidRDefault="00702395" w:rsidP="00702395">
      <w:pPr>
        <w:widowControl w:val="0"/>
        <w:tabs>
          <w:tab w:val="right" w:pos="547"/>
          <w:tab w:val="left" w:pos="900"/>
          <w:tab w:val="left" w:pos="1170"/>
        </w:tabs>
        <w:autoSpaceDE w:val="0"/>
        <w:autoSpaceDN w:val="0"/>
        <w:adjustRightInd w:val="0"/>
        <w:ind w:left="720" w:hanging="720"/>
      </w:pPr>
      <w:r w:rsidRPr="007413C4">
        <w:tab/>
      </w:r>
      <w:r w:rsidRPr="007413C4">
        <w:tab/>
        <w:t>C)</w:t>
      </w:r>
      <w:r w:rsidRPr="007413C4">
        <w:tab/>
        <w:t>Debt service funds</w:t>
      </w:r>
    </w:p>
    <w:p w:rsidR="00702395" w:rsidRPr="007413C4" w:rsidRDefault="00702395" w:rsidP="00702395">
      <w:pPr>
        <w:widowControl w:val="0"/>
        <w:tabs>
          <w:tab w:val="right" w:pos="547"/>
          <w:tab w:val="left" w:pos="900"/>
          <w:tab w:val="left" w:pos="1170"/>
        </w:tabs>
        <w:autoSpaceDE w:val="0"/>
        <w:autoSpaceDN w:val="0"/>
        <w:adjustRightInd w:val="0"/>
        <w:ind w:left="720" w:hanging="720"/>
      </w:pPr>
      <w:r w:rsidRPr="007413C4">
        <w:tab/>
      </w:r>
      <w:r w:rsidRPr="007413C4">
        <w:tab/>
        <w:t>D)</w:t>
      </w:r>
      <w:r w:rsidRPr="007413C4">
        <w:tab/>
        <w:t>A and C</w:t>
      </w:r>
    </w:p>
    <w:p w:rsidR="00702395" w:rsidRPr="007413C4" w:rsidRDefault="00702395" w:rsidP="00702395">
      <w:pPr>
        <w:widowControl w:val="0"/>
        <w:tabs>
          <w:tab w:val="right" w:pos="547"/>
          <w:tab w:val="left" w:pos="900"/>
          <w:tab w:val="left" w:pos="1170"/>
        </w:tabs>
        <w:autoSpaceDE w:val="0"/>
        <w:autoSpaceDN w:val="0"/>
        <w:adjustRightInd w:val="0"/>
        <w:ind w:left="720" w:hanging="720"/>
      </w:pPr>
    </w:p>
    <w:p w:rsidR="00702395" w:rsidRPr="007413C4" w:rsidRDefault="00702395" w:rsidP="00702395">
      <w:pPr>
        <w:widowControl w:val="0"/>
        <w:tabs>
          <w:tab w:val="right" w:pos="547"/>
          <w:tab w:val="left" w:pos="900"/>
          <w:tab w:val="left" w:pos="1170"/>
        </w:tabs>
        <w:autoSpaceDE w:val="0"/>
        <w:autoSpaceDN w:val="0"/>
        <w:adjustRightInd w:val="0"/>
        <w:ind w:left="720" w:hanging="720"/>
      </w:pPr>
      <w:r w:rsidRPr="007413C4">
        <w:tab/>
      </w:r>
      <w:r w:rsidRPr="007413C4">
        <w:tab/>
        <w:t>Answer: D</w:t>
      </w:r>
    </w:p>
    <w:p w:rsidR="00702395" w:rsidRPr="007413C4" w:rsidRDefault="00702395" w:rsidP="00702395">
      <w:pPr>
        <w:widowControl w:val="0"/>
        <w:autoSpaceDE w:val="0"/>
        <w:autoSpaceDN w:val="0"/>
        <w:adjustRightInd w:val="0"/>
        <w:ind w:left="720"/>
      </w:pPr>
      <w:r w:rsidRPr="007413C4">
        <w:tab/>
      </w:r>
    </w:p>
    <w:p w:rsidR="00702395" w:rsidRPr="007413C4" w:rsidRDefault="00702395" w:rsidP="00702395">
      <w:pPr>
        <w:widowControl w:val="0"/>
        <w:numPr>
          <w:ilvl w:val="0"/>
          <w:numId w:val="12"/>
        </w:numPr>
        <w:tabs>
          <w:tab w:val="right" w:pos="547"/>
        </w:tabs>
        <w:autoSpaceDE w:val="0"/>
        <w:autoSpaceDN w:val="0"/>
        <w:adjustRightInd w:val="0"/>
        <w:rPr>
          <w:rFonts w:ascii="Tms Rmn" w:hAnsi="Tms Rmn"/>
        </w:rPr>
      </w:pPr>
      <w:r w:rsidRPr="007413C4">
        <w:t xml:space="preserve">The “Hierarchy of GAAP” is established by the: </w:t>
      </w:r>
    </w:p>
    <w:p w:rsidR="00702395" w:rsidRPr="007413C4" w:rsidRDefault="00702395" w:rsidP="00702395">
      <w:pPr>
        <w:widowControl w:val="0"/>
        <w:numPr>
          <w:ilvl w:val="1"/>
          <w:numId w:val="12"/>
        </w:numPr>
        <w:tabs>
          <w:tab w:val="left" w:pos="720"/>
        </w:tabs>
        <w:autoSpaceDE w:val="0"/>
        <w:autoSpaceDN w:val="0"/>
        <w:adjustRightInd w:val="0"/>
        <w:rPr>
          <w:rFonts w:ascii="Tms Rmn" w:hAnsi="Tms Rmn"/>
        </w:rPr>
      </w:pPr>
      <w:r w:rsidRPr="007413C4">
        <w:t xml:space="preserve">Financial Accounting Standards Board. </w:t>
      </w:r>
    </w:p>
    <w:p w:rsidR="00702395" w:rsidRPr="007413C4" w:rsidRDefault="00702395" w:rsidP="00702395">
      <w:pPr>
        <w:widowControl w:val="0"/>
        <w:numPr>
          <w:ilvl w:val="1"/>
          <w:numId w:val="12"/>
        </w:numPr>
        <w:tabs>
          <w:tab w:val="left" w:pos="720"/>
        </w:tabs>
        <w:autoSpaceDE w:val="0"/>
        <w:autoSpaceDN w:val="0"/>
        <w:adjustRightInd w:val="0"/>
      </w:pPr>
      <w:r w:rsidRPr="007413C4">
        <w:t>Federal Accounting Standards Advisory Board</w:t>
      </w:r>
    </w:p>
    <w:p w:rsidR="00702395" w:rsidRPr="007413C4" w:rsidRDefault="00702395" w:rsidP="00702395">
      <w:pPr>
        <w:widowControl w:val="0"/>
        <w:numPr>
          <w:ilvl w:val="1"/>
          <w:numId w:val="12"/>
        </w:numPr>
        <w:tabs>
          <w:tab w:val="left" w:pos="720"/>
        </w:tabs>
        <w:autoSpaceDE w:val="0"/>
        <w:autoSpaceDN w:val="0"/>
        <w:adjustRightInd w:val="0"/>
      </w:pPr>
      <w:r w:rsidRPr="007413C4">
        <w:t>Governmental Accounting Standards Board</w:t>
      </w:r>
    </w:p>
    <w:p w:rsidR="00702395" w:rsidRPr="007413C4" w:rsidRDefault="00702395" w:rsidP="00702395">
      <w:pPr>
        <w:widowControl w:val="0"/>
        <w:numPr>
          <w:ilvl w:val="1"/>
          <w:numId w:val="12"/>
        </w:numPr>
        <w:tabs>
          <w:tab w:val="left" w:pos="720"/>
        </w:tabs>
        <w:autoSpaceDE w:val="0"/>
        <w:autoSpaceDN w:val="0"/>
        <w:adjustRightInd w:val="0"/>
      </w:pPr>
      <w:r w:rsidRPr="007413C4">
        <w:t>All of the above</w:t>
      </w:r>
      <w:r>
        <w:t xml:space="preserve"> have established a hierarchy </w:t>
      </w:r>
    </w:p>
    <w:p w:rsidR="00702395" w:rsidRPr="007413C4" w:rsidRDefault="00702395" w:rsidP="00702395">
      <w:pPr>
        <w:widowControl w:val="0"/>
        <w:tabs>
          <w:tab w:val="left" w:pos="720"/>
        </w:tabs>
        <w:autoSpaceDE w:val="0"/>
        <w:autoSpaceDN w:val="0"/>
        <w:adjustRightInd w:val="0"/>
        <w:ind w:left="1108" w:hanging="1108"/>
      </w:pPr>
    </w:p>
    <w:p w:rsidR="00702395" w:rsidRPr="007413C4" w:rsidRDefault="00702395" w:rsidP="00702395">
      <w:pPr>
        <w:widowControl w:val="0"/>
        <w:autoSpaceDE w:val="0"/>
        <w:autoSpaceDN w:val="0"/>
        <w:adjustRightInd w:val="0"/>
        <w:ind w:left="720"/>
      </w:pPr>
      <w:r w:rsidRPr="007413C4">
        <w:t>Answer: D</w:t>
      </w:r>
    </w:p>
    <w:p w:rsidR="00702395" w:rsidRPr="007413C4" w:rsidRDefault="00702395" w:rsidP="00702395">
      <w:pPr>
        <w:widowControl w:val="0"/>
        <w:autoSpaceDE w:val="0"/>
        <w:autoSpaceDN w:val="0"/>
        <w:adjustRightInd w:val="0"/>
        <w:ind w:left="720"/>
      </w:pPr>
    </w:p>
    <w:p w:rsidR="00702395" w:rsidRPr="007413C4" w:rsidRDefault="00702395" w:rsidP="00702395">
      <w:pPr>
        <w:widowControl w:val="0"/>
        <w:numPr>
          <w:ilvl w:val="0"/>
          <w:numId w:val="12"/>
        </w:numPr>
        <w:tabs>
          <w:tab w:val="right" w:pos="547"/>
        </w:tabs>
        <w:autoSpaceDE w:val="0"/>
        <w:autoSpaceDN w:val="0"/>
        <w:adjustRightInd w:val="0"/>
        <w:rPr>
          <w:rFonts w:ascii="Tms Rmn" w:hAnsi="Tms Rmn"/>
        </w:rPr>
      </w:pPr>
      <w:r w:rsidRPr="007413C4">
        <w:t xml:space="preserve">The term “proprietary funds” applies to: </w:t>
      </w:r>
    </w:p>
    <w:p w:rsidR="00702395" w:rsidRPr="007413C4" w:rsidRDefault="00702395" w:rsidP="00702395">
      <w:pPr>
        <w:widowControl w:val="0"/>
        <w:tabs>
          <w:tab w:val="left" w:pos="720"/>
        </w:tabs>
        <w:autoSpaceDE w:val="0"/>
        <w:autoSpaceDN w:val="0"/>
        <w:adjustRightInd w:val="0"/>
        <w:ind w:left="1108" w:hanging="1108"/>
        <w:rPr>
          <w:rFonts w:ascii="Tms Rmn" w:hAnsi="Tms Rmn"/>
        </w:rPr>
      </w:pPr>
      <w:r w:rsidRPr="007413C4">
        <w:tab/>
        <w:t>A)</w:t>
      </w:r>
      <w:r w:rsidRPr="007413C4">
        <w:tab/>
      </w:r>
      <w:r w:rsidR="00CE448B" w:rsidRPr="007413C4">
        <w:t xml:space="preserve">all funds that use accrual accounting. </w:t>
      </w:r>
    </w:p>
    <w:p w:rsidR="00702395" w:rsidRPr="007413C4" w:rsidRDefault="00702395" w:rsidP="00702395">
      <w:pPr>
        <w:widowControl w:val="0"/>
        <w:tabs>
          <w:tab w:val="left" w:pos="720"/>
        </w:tabs>
        <w:autoSpaceDE w:val="0"/>
        <w:autoSpaceDN w:val="0"/>
        <w:adjustRightInd w:val="0"/>
        <w:ind w:left="1108" w:hanging="1108"/>
        <w:rPr>
          <w:rFonts w:ascii="Tms Rmn" w:hAnsi="Tms Rmn"/>
        </w:rPr>
      </w:pPr>
      <w:r w:rsidRPr="007413C4">
        <w:tab/>
        <w:t>B)</w:t>
      </w:r>
      <w:r w:rsidRPr="007413C4">
        <w:tab/>
      </w:r>
      <w:r w:rsidR="00CE448B" w:rsidRPr="007413C4">
        <w:t xml:space="preserve">enterprise </w:t>
      </w:r>
      <w:r w:rsidR="00CE448B">
        <w:t xml:space="preserve">and internal service </w:t>
      </w:r>
      <w:r w:rsidR="00CE448B" w:rsidRPr="007413C4">
        <w:t>funds only.</w:t>
      </w:r>
    </w:p>
    <w:p w:rsidR="00702395" w:rsidRPr="007413C4" w:rsidRDefault="00702395" w:rsidP="00702395">
      <w:pPr>
        <w:widowControl w:val="0"/>
        <w:tabs>
          <w:tab w:val="left" w:pos="720"/>
        </w:tabs>
        <w:autoSpaceDE w:val="0"/>
        <w:autoSpaceDN w:val="0"/>
        <w:adjustRightInd w:val="0"/>
        <w:ind w:left="1108" w:hanging="1108"/>
        <w:rPr>
          <w:rFonts w:ascii="Tms Rmn" w:hAnsi="Tms Rmn"/>
        </w:rPr>
      </w:pPr>
      <w:r w:rsidRPr="007413C4">
        <w:tab/>
        <w:t>C)</w:t>
      </w:r>
      <w:r w:rsidRPr="007413C4">
        <w:tab/>
        <w:t xml:space="preserve">enterprise, internal service, and private-purpose trust funds. </w:t>
      </w:r>
    </w:p>
    <w:p w:rsidR="00702395" w:rsidRPr="007413C4" w:rsidRDefault="00702395" w:rsidP="00702395">
      <w:pPr>
        <w:widowControl w:val="0"/>
        <w:tabs>
          <w:tab w:val="left" w:pos="720"/>
        </w:tabs>
        <w:autoSpaceDE w:val="0"/>
        <w:autoSpaceDN w:val="0"/>
        <w:adjustRightInd w:val="0"/>
        <w:ind w:left="1108" w:hanging="1108"/>
        <w:rPr>
          <w:rFonts w:ascii="Tms Rmn" w:hAnsi="Tms Rmn"/>
        </w:rPr>
      </w:pPr>
      <w:r w:rsidRPr="007413C4">
        <w:tab/>
        <w:t>D)</w:t>
      </w:r>
      <w:r w:rsidRPr="007413C4">
        <w:tab/>
        <w:t xml:space="preserve">none of the above answers are correct. </w:t>
      </w:r>
    </w:p>
    <w:p w:rsidR="00702395" w:rsidRPr="007413C4" w:rsidRDefault="00702395" w:rsidP="00702395">
      <w:pPr>
        <w:widowControl w:val="0"/>
        <w:tabs>
          <w:tab w:val="right" w:pos="547"/>
        </w:tabs>
        <w:autoSpaceDE w:val="0"/>
        <w:autoSpaceDN w:val="0"/>
        <w:adjustRightInd w:val="0"/>
        <w:ind w:left="720" w:hanging="720"/>
      </w:pPr>
    </w:p>
    <w:p w:rsidR="00702395" w:rsidRPr="007413C4" w:rsidRDefault="00702395" w:rsidP="00702395">
      <w:pPr>
        <w:widowControl w:val="0"/>
        <w:autoSpaceDE w:val="0"/>
        <w:autoSpaceDN w:val="0"/>
        <w:adjustRightInd w:val="0"/>
        <w:ind w:left="720"/>
        <w:rPr>
          <w:rFonts w:ascii="Tms Rmn" w:hAnsi="Tms Rmn"/>
        </w:rPr>
      </w:pPr>
      <w:r>
        <w:t xml:space="preserve">Answer: </w:t>
      </w:r>
      <w:r w:rsidR="00CE448B">
        <w:t>B</w:t>
      </w:r>
      <w:r w:rsidRPr="007413C4">
        <w:t xml:space="preserve">  </w:t>
      </w:r>
    </w:p>
    <w:p w:rsidR="00702395" w:rsidRPr="007413C4" w:rsidRDefault="00702395" w:rsidP="00702395">
      <w:pPr>
        <w:widowControl w:val="0"/>
        <w:autoSpaceDE w:val="0"/>
        <w:autoSpaceDN w:val="0"/>
        <w:adjustRightInd w:val="0"/>
        <w:ind w:left="720"/>
      </w:pPr>
    </w:p>
    <w:p w:rsidR="00702395" w:rsidRPr="007413C4" w:rsidRDefault="00702395" w:rsidP="00702395">
      <w:pPr>
        <w:widowControl w:val="0"/>
        <w:numPr>
          <w:ilvl w:val="0"/>
          <w:numId w:val="12"/>
        </w:numPr>
        <w:tabs>
          <w:tab w:val="right" w:pos="547"/>
        </w:tabs>
        <w:autoSpaceDE w:val="0"/>
        <w:autoSpaceDN w:val="0"/>
        <w:adjustRightInd w:val="0"/>
        <w:rPr>
          <w:rFonts w:ascii="Tms Rmn" w:hAnsi="Tms Rmn"/>
        </w:rPr>
      </w:pPr>
      <w:r w:rsidRPr="007413C4">
        <w:t>The term “</w:t>
      </w:r>
      <w:r>
        <w:t>fiduciary</w:t>
      </w:r>
      <w:r w:rsidRPr="007413C4">
        <w:t xml:space="preserve"> funds” applies to: </w:t>
      </w:r>
    </w:p>
    <w:p w:rsidR="00702395" w:rsidRPr="007413C4" w:rsidRDefault="00702395" w:rsidP="00702395">
      <w:pPr>
        <w:widowControl w:val="0"/>
        <w:tabs>
          <w:tab w:val="left" w:pos="720"/>
        </w:tabs>
        <w:autoSpaceDE w:val="0"/>
        <w:autoSpaceDN w:val="0"/>
        <w:adjustRightInd w:val="0"/>
        <w:ind w:left="1108" w:hanging="1108"/>
        <w:rPr>
          <w:rFonts w:ascii="Tms Rmn" w:hAnsi="Tms Rmn"/>
        </w:rPr>
      </w:pPr>
      <w:r w:rsidRPr="007413C4">
        <w:tab/>
        <w:t>A)</w:t>
      </w:r>
      <w:r w:rsidRPr="007413C4">
        <w:tab/>
        <w:t xml:space="preserve">enterprise and internal service funds. </w:t>
      </w:r>
    </w:p>
    <w:p w:rsidR="00702395" w:rsidRPr="007413C4" w:rsidRDefault="00702395" w:rsidP="00702395">
      <w:pPr>
        <w:widowControl w:val="0"/>
        <w:tabs>
          <w:tab w:val="left" w:pos="720"/>
        </w:tabs>
        <w:autoSpaceDE w:val="0"/>
        <w:autoSpaceDN w:val="0"/>
        <w:adjustRightInd w:val="0"/>
        <w:ind w:left="1108" w:hanging="1108"/>
        <w:rPr>
          <w:rFonts w:ascii="Tms Rmn" w:hAnsi="Tms Rmn"/>
        </w:rPr>
      </w:pPr>
      <w:r w:rsidRPr="007413C4">
        <w:tab/>
        <w:t>B)</w:t>
      </w:r>
      <w:r w:rsidRPr="007413C4">
        <w:tab/>
        <w:t xml:space="preserve">pension, investment trust and enterprise funds </w:t>
      </w:r>
    </w:p>
    <w:p w:rsidR="00702395" w:rsidRPr="007413C4" w:rsidRDefault="00702395" w:rsidP="00702395">
      <w:pPr>
        <w:widowControl w:val="0"/>
        <w:tabs>
          <w:tab w:val="left" w:pos="720"/>
        </w:tabs>
        <w:autoSpaceDE w:val="0"/>
        <w:autoSpaceDN w:val="0"/>
        <w:adjustRightInd w:val="0"/>
        <w:ind w:left="1108" w:hanging="1108"/>
        <w:rPr>
          <w:rFonts w:ascii="Tms Rmn" w:hAnsi="Tms Rmn"/>
        </w:rPr>
      </w:pPr>
      <w:r w:rsidRPr="007413C4">
        <w:tab/>
        <w:t>C)</w:t>
      </w:r>
      <w:r w:rsidRPr="007413C4">
        <w:tab/>
        <w:t xml:space="preserve">enterprise, internal service, and private-purpose trust funds. </w:t>
      </w:r>
    </w:p>
    <w:p w:rsidR="00702395" w:rsidRPr="007413C4" w:rsidRDefault="00702395" w:rsidP="00702395">
      <w:pPr>
        <w:widowControl w:val="0"/>
        <w:tabs>
          <w:tab w:val="left" w:pos="720"/>
        </w:tabs>
        <w:autoSpaceDE w:val="0"/>
        <w:autoSpaceDN w:val="0"/>
        <w:adjustRightInd w:val="0"/>
        <w:ind w:left="1108" w:hanging="1108"/>
        <w:rPr>
          <w:rFonts w:ascii="Tms Rmn" w:hAnsi="Tms Rmn"/>
        </w:rPr>
      </w:pPr>
      <w:r w:rsidRPr="007413C4">
        <w:tab/>
        <w:t>D)</w:t>
      </w:r>
      <w:r w:rsidRPr="007413C4">
        <w:tab/>
        <w:t xml:space="preserve">none of the above answers are correct. </w:t>
      </w:r>
    </w:p>
    <w:p w:rsidR="00702395" w:rsidRPr="007413C4" w:rsidRDefault="00702395" w:rsidP="00702395">
      <w:pPr>
        <w:widowControl w:val="0"/>
        <w:tabs>
          <w:tab w:val="right" w:pos="547"/>
        </w:tabs>
        <w:autoSpaceDE w:val="0"/>
        <w:autoSpaceDN w:val="0"/>
        <w:adjustRightInd w:val="0"/>
        <w:ind w:left="720" w:hanging="720"/>
      </w:pPr>
    </w:p>
    <w:p w:rsidR="00702395" w:rsidRPr="007413C4" w:rsidRDefault="00702395" w:rsidP="00702395">
      <w:pPr>
        <w:widowControl w:val="0"/>
        <w:autoSpaceDE w:val="0"/>
        <w:autoSpaceDN w:val="0"/>
        <w:adjustRightInd w:val="0"/>
        <w:ind w:left="720"/>
      </w:pPr>
      <w:r>
        <w:t>Answer: D</w:t>
      </w:r>
    </w:p>
    <w:p w:rsidR="004036F5" w:rsidRPr="007413C4" w:rsidRDefault="004036F5">
      <w:pPr>
        <w:widowControl w:val="0"/>
        <w:autoSpaceDE w:val="0"/>
        <w:autoSpaceDN w:val="0"/>
        <w:adjustRightInd w:val="0"/>
      </w:pPr>
    </w:p>
    <w:p w:rsidR="00FC0776" w:rsidRPr="007413C4" w:rsidRDefault="00FC0776" w:rsidP="00FC0776">
      <w:pPr>
        <w:widowControl w:val="0"/>
        <w:numPr>
          <w:ilvl w:val="0"/>
          <w:numId w:val="12"/>
        </w:numPr>
        <w:autoSpaceDE w:val="0"/>
        <w:autoSpaceDN w:val="0"/>
        <w:adjustRightInd w:val="0"/>
      </w:pPr>
      <w:r w:rsidRPr="007413C4">
        <w:lastRenderedPageBreak/>
        <w:t xml:space="preserve"> The </w:t>
      </w:r>
      <w:r w:rsidR="00C6373F" w:rsidRPr="007413C4">
        <w:t>G</w:t>
      </w:r>
      <w:r w:rsidRPr="007413C4">
        <w:t>ASB sets accounting standards for all of the following except:</w:t>
      </w:r>
    </w:p>
    <w:p w:rsidR="00FC0776" w:rsidRDefault="00FC0776" w:rsidP="00FC0776">
      <w:pPr>
        <w:widowControl w:val="0"/>
        <w:numPr>
          <w:ilvl w:val="0"/>
          <w:numId w:val="30"/>
        </w:numPr>
        <w:autoSpaceDE w:val="0"/>
        <w:autoSpaceDN w:val="0"/>
        <w:adjustRightInd w:val="0"/>
      </w:pPr>
      <w:r w:rsidRPr="007413C4">
        <w:t>State and local governments</w:t>
      </w:r>
    </w:p>
    <w:p w:rsidR="00FC0776" w:rsidRPr="007413C4" w:rsidRDefault="0040079E" w:rsidP="00FC0776">
      <w:pPr>
        <w:widowControl w:val="0"/>
        <w:numPr>
          <w:ilvl w:val="0"/>
          <w:numId w:val="30"/>
        </w:numPr>
        <w:autoSpaceDE w:val="0"/>
        <w:autoSpaceDN w:val="0"/>
        <w:adjustRightInd w:val="0"/>
      </w:pPr>
      <w:r>
        <w:t>Component units</w:t>
      </w:r>
      <w:r w:rsidR="00C6373F" w:rsidRPr="007413C4">
        <w:t xml:space="preserve"> owned or controlled by governments</w:t>
      </w:r>
    </w:p>
    <w:p w:rsidR="000E774B" w:rsidRPr="007413C4" w:rsidRDefault="000E774B" w:rsidP="00FC0776">
      <w:pPr>
        <w:widowControl w:val="0"/>
        <w:numPr>
          <w:ilvl w:val="0"/>
          <w:numId w:val="30"/>
        </w:numPr>
        <w:autoSpaceDE w:val="0"/>
        <w:autoSpaceDN w:val="0"/>
        <w:adjustRightInd w:val="0"/>
      </w:pPr>
      <w:r w:rsidRPr="007413C4">
        <w:t xml:space="preserve">Governmentally related not-for-profit universities </w:t>
      </w:r>
    </w:p>
    <w:p w:rsidR="000E774B" w:rsidRPr="007413C4" w:rsidRDefault="000E774B" w:rsidP="000E774B">
      <w:pPr>
        <w:widowControl w:val="0"/>
        <w:numPr>
          <w:ilvl w:val="0"/>
          <w:numId w:val="30"/>
        </w:numPr>
        <w:autoSpaceDE w:val="0"/>
        <w:autoSpaceDN w:val="0"/>
        <w:adjustRightInd w:val="0"/>
      </w:pPr>
      <w:r w:rsidRPr="007413C4">
        <w:t>Nongovernmental not-for-profit hospital</w:t>
      </w:r>
    </w:p>
    <w:p w:rsidR="00C6373F" w:rsidRPr="007413C4" w:rsidRDefault="00C6373F" w:rsidP="00C6373F">
      <w:pPr>
        <w:widowControl w:val="0"/>
        <w:autoSpaceDE w:val="0"/>
        <w:autoSpaceDN w:val="0"/>
        <w:adjustRightInd w:val="0"/>
      </w:pPr>
    </w:p>
    <w:p w:rsidR="00C6373F" w:rsidRPr="007413C4" w:rsidRDefault="0040079E" w:rsidP="00C6373F">
      <w:pPr>
        <w:widowControl w:val="0"/>
        <w:autoSpaceDE w:val="0"/>
        <w:autoSpaceDN w:val="0"/>
        <w:adjustRightInd w:val="0"/>
        <w:ind w:left="360"/>
      </w:pPr>
      <w:r>
        <w:t xml:space="preserve">Answer:  </w:t>
      </w:r>
      <w:r w:rsidR="000E774B">
        <w:t>D</w:t>
      </w:r>
    </w:p>
    <w:p w:rsidR="00FC0776" w:rsidRPr="007413C4" w:rsidRDefault="00FC0776">
      <w:pPr>
        <w:widowControl w:val="0"/>
        <w:autoSpaceDE w:val="0"/>
        <w:autoSpaceDN w:val="0"/>
        <w:adjustRightInd w:val="0"/>
      </w:pPr>
    </w:p>
    <w:p w:rsidR="008E7AC2" w:rsidRPr="007413C4" w:rsidRDefault="00E87A3B" w:rsidP="008E7AC2">
      <w:pPr>
        <w:widowControl w:val="0"/>
        <w:numPr>
          <w:ilvl w:val="0"/>
          <w:numId w:val="12"/>
        </w:numPr>
        <w:autoSpaceDE w:val="0"/>
        <w:autoSpaceDN w:val="0"/>
        <w:adjustRightInd w:val="0"/>
      </w:pPr>
      <w:r w:rsidRPr="007413C4">
        <w:t xml:space="preserve"> </w:t>
      </w:r>
      <w:r w:rsidR="0040079E">
        <w:t xml:space="preserve">Which of the following fund types </w:t>
      </w:r>
      <w:r w:rsidR="001D2A2A">
        <w:t>is present in every general-purpose government</w:t>
      </w:r>
      <w:r w:rsidR="0040079E">
        <w:t>?</w:t>
      </w:r>
    </w:p>
    <w:p w:rsidR="00E87A3B" w:rsidRPr="007413C4" w:rsidRDefault="00E87A3B" w:rsidP="00E87A3B">
      <w:pPr>
        <w:widowControl w:val="0"/>
        <w:autoSpaceDE w:val="0"/>
        <w:autoSpaceDN w:val="0"/>
        <w:adjustRightInd w:val="0"/>
        <w:ind w:left="720"/>
      </w:pPr>
      <w:r w:rsidRPr="007413C4">
        <w:t>A)  Permanent</w:t>
      </w:r>
    </w:p>
    <w:p w:rsidR="00E87A3B" w:rsidRPr="007413C4" w:rsidRDefault="00E87A3B" w:rsidP="00E87A3B">
      <w:pPr>
        <w:widowControl w:val="0"/>
        <w:autoSpaceDE w:val="0"/>
        <w:autoSpaceDN w:val="0"/>
        <w:adjustRightInd w:val="0"/>
        <w:ind w:left="720"/>
      </w:pPr>
      <w:r w:rsidRPr="007413C4">
        <w:t xml:space="preserve">B)  </w:t>
      </w:r>
      <w:r w:rsidR="001921E0" w:rsidRPr="007413C4">
        <w:t xml:space="preserve">Special revenue </w:t>
      </w:r>
    </w:p>
    <w:p w:rsidR="00E87A3B" w:rsidRPr="007413C4" w:rsidRDefault="00E87A3B" w:rsidP="00E87A3B">
      <w:pPr>
        <w:widowControl w:val="0"/>
        <w:autoSpaceDE w:val="0"/>
        <w:autoSpaceDN w:val="0"/>
        <w:adjustRightInd w:val="0"/>
        <w:ind w:left="720"/>
      </w:pPr>
      <w:r w:rsidRPr="007413C4">
        <w:t xml:space="preserve">C)  </w:t>
      </w:r>
      <w:r w:rsidR="001921E0" w:rsidRPr="007413C4">
        <w:t>General</w:t>
      </w:r>
    </w:p>
    <w:p w:rsidR="00E87A3B" w:rsidRPr="007413C4" w:rsidRDefault="00E87A3B" w:rsidP="00E87A3B">
      <w:pPr>
        <w:widowControl w:val="0"/>
        <w:autoSpaceDE w:val="0"/>
        <w:autoSpaceDN w:val="0"/>
        <w:adjustRightInd w:val="0"/>
        <w:ind w:left="720"/>
      </w:pPr>
      <w:r w:rsidRPr="007413C4">
        <w:t xml:space="preserve">D)  </w:t>
      </w:r>
      <w:r w:rsidR="009E47F2" w:rsidRPr="007413C4">
        <w:t xml:space="preserve">Capital </w:t>
      </w:r>
      <w:r w:rsidR="000F1C7C" w:rsidRPr="007413C4">
        <w:t>p</w:t>
      </w:r>
      <w:r w:rsidR="009E47F2" w:rsidRPr="007413C4">
        <w:t>rojects</w:t>
      </w:r>
    </w:p>
    <w:p w:rsidR="0030282B" w:rsidRPr="007413C4" w:rsidRDefault="0030282B">
      <w:pPr>
        <w:widowControl w:val="0"/>
        <w:autoSpaceDE w:val="0"/>
        <w:autoSpaceDN w:val="0"/>
        <w:adjustRightInd w:val="0"/>
      </w:pPr>
    </w:p>
    <w:p w:rsidR="00E87A3B" w:rsidRPr="007413C4" w:rsidRDefault="00E87A3B">
      <w:pPr>
        <w:widowControl w:val="0"/>
        <w:autoSpaceDE w:val="0"/>
        <w:autoSpaceDN w:val="0"/>
        <w:adjustRightInd w:val="0"/>
      </w:pPr>
      <w:r w:rsidRPr="007413C4">
        <w:tab/>
        <w:t xml:space="preserve">Answer:  </w:t>
      </w:r>
      <w:r w:rsidR="001921E0">
        <w:t>C</w:t>
      </w:r>
    </w:p>
    <w:p w:rsidR="005E68B9" w:rsidRPr="007413C4" w:rsidRDefault="005E68B9">
      <w:pPr>
        <w:widowControl w:val="0"/>
        <w:autoSpaceDE w:val="0"/>
        <w:autoSpaceDN w:val="0"/>
        <w:adjustRightInd w:val="0"/>
      </w:pPr>
    </w:p>
    <w:p w:rsidR="00E87A3B" w:rsidRPr="007413C4" w:rsidRDefault="00E87A3B" w:rsidP="00E87A3B">
      <w:pPr>
        <w:widowControl w:val="0"/>
        <w:numPr>
          <w:ilvl w:val="0"/>
          <w:numId w:val="12"/>
        </w:numPr>
        <w:autoSpaceDE w:val="0"/>
        <w:autoSpaceDN w:val="0"/>
        <w:adjustRightInd w:val="0"/>
      </w:pPr>
      <w:r w:rsidRPr="007413C4">
        <w:t xml:space="preserve"> </w:t>
      </w:r>
      <w:r w:rsidR="00303580" w:rsidRPr="007413C4">
        <w:t xml:space="preserve">Which of the following is </w:t>
      </w:r>
      <w:r w:rsidR="00CC2D29">
        <w:t>a proprietary</w:t>
      </w:r>
      <w:r w:rsidRPr="007413C4">
        <w:t xml:space="preserve"> fund</w:t>
      </w:r>
      <w:r w:rsidR="00303580" w:rsidRPr="007413C4">
        <w:t>?</w:t>
      </w:r>
    </w:p>
    <w:p w:rsidR="0040079E" w:rsidRDefault="00E87A3B" w:rsidP="00E87A3B">
      <w:pPr>
        <w:widowControl w:val="0"/>
        <w:autoSpaceDE w:val="0"/>
        <w:autoSpaceDN w:val="0"/>
        <w:adjustRightInd w:val="0"/>
        <w:ind w:left="720"/>
      </w:pPr>
      <w:r w:rsidRPr="007413C4">
        <w:t>A)</w:t>
      </w:r>
      <w:r w:rsidR="005E68B9" w:rsidRPr="007413C4">
        <w:t xml:space="preserve">  </w:t>
      </w:r>
      <w:r w:rsidR="0040079E" w:rsidRPr="007413C4">
        <w:t xml:space="preserve">Investment trust </w:t>
      </w:r>
    </w:p>
    <w:p w:rsidR="00E87A3B" w:rsidRPr="007413C4" w:rsidRDefault="00E87A3B" w:rsidP="00E87A3B">
      <w:pPr>
        <w:widowControl w:val="0"/>
        <w:autoSpaceDE w:val="0"/>
        <w:autoSpaceDN w:val="0"/>
        <w:adjustRightInd w:val="0"/>
        <w:ind w:left="720"/>
      </w:pPr>
      <w:r w:rsidRPr="007413C4">
        <w:t>B)</w:t>
      </w:r>
      <w:r w:rsidR="005E68B9" w:rsidRPr="007413C4">
        <w:t xml:space="preserve">  </w:t>
      </w:r>
      <w:r w:rsidR="00303580" w:rsidRPr="007413C4">
        <w:t>Permanent</w:t>
      </w:r>
    </w:p>
    <w:p w:rsidR="00E87A3B" w:rsidRPr="007413C4" w:rsidRDefault="00E87A3B" w:rsidP="00E87A3B">
      <w:pPr>
        <w:widowControl w:val="0"/>
        <w:autoSpaceDE w:val="0"/>
        <w:autoSpaceDN w:val="0"/>
        <w:adjustRightInd w:val="0"/>
        <w:ind w:left="720"/>
      </w:pPr>
      <w:r w:rsidRPr="007413C4">
        <w:t>C)</w:t>
      </w:r>
      <w:r w:rsidR="00303580" w:rsidRPr="007413C4">
        <w:t xml:space="preserve">  </w:t>
      </w:r>
      <w:r w:rsidR="00CC2D29">
        <w:t>Special revenue</w:t>
      </w:r>
    </w:p>
    <w:p w:rsidR="0040079E" w:rsidRPr="007413C4" w:rsidRDefault="00E87A3B" w:rsidP="0040079E">
      <w:pPr>
        <w:widowControl w:val="0"/>
        <w:autoSpaceDE w:val="0"/>
        <w:autoSpaceDN w:val="0"/>
        <w:adjustRightInd w:val="0"/>
        <w:ind w:left="720"/>
      </w:pPr>
      <w:r w:rsidRPr="007413C4">
        <w:t>D)</w:t>
      </w:r>
      <w:r w:rsidR="005E68B9" w:rsidRPr="007413C4">
        <w:t xml:space="preserve"> </w:t>
      </w:r>
      <w:r w:rsidR="00CC2D29">
        <w:t xml:space="preserve"> </w:t>
      </w:r>
      <w:r w:rsidR="0040079E" w:rsidRPr="007413C4">
        <w:t>Internal service</w:t>
      </w:r>
    </w:p>
    <w:p w:rsidR="00E87A3B" w:rsidRPr="007413C4" w:rsidRDefault="00E87A3B">
      <w:pPr>
        <w:widowControl w:val="0"/>
        <w:autoSpaceDE w:val="0"/>
        <w:autoSpaceDN w:val="0"/>
        <w:adjustRightInd w:val="0"/>
      </w:pPr>
    </w:p>
    <w:p w:rsidR="005E68B9" w:rsidRPr="007413C4" w:rsidRDefault="0040079E">
      <w:pPr>
        <w:widowControl w:val="0"/>
        <w:autoSpaceDE w:val="0"/>
        <w:autoSpaceDN w:val="0"/>
        <w:adjustRightInd w:val="0"/>
      </w:pPr>
      <w:r>
        <w:tab/>
        <w:t xml:space="preserve">Answer:  </w:t>
      </w:r>
      <w:r w:rsidR="00CC2D29">
        <w:t>D</w:t>
      </w:r>
    </w:p>
    <w:p w:rsidR="00303580" w:rsidRPr="007413C4" w:rsidRDefault="00303580">
      <w:pPr>
        <w:widowControl w:val="0"/>
        <w:autoSpaceDE w:val="0"/>
        <w:autoSpaceDN w:val="0"/>
        <w:adjustRightInd w:val="0"/>
      </w:pPr>
    </w:p>
    <w:p w:rsidR="00303580" w:rsidRPr="007413C4" w:rsidRDefault="00303580" w:rsidP="00303580">
      <w:pPr>
        <w:widowControl w:val="0"/>
        <w:numPr>
          <w:ilvl w:val="0"/>
          <w:numId w:val="12"/>
        </w:numPr>
        <w:autoSpaceDE w:val="0"/>
        <w:autoSpaceDN w:val="0"/>
        <w:adjustRightInd w:val="0"/>
      </w:pPr>
      <w:r w:rsidRPr="007413C4">
        <w:t xml:space="preserve"> Which of the following is </w:t>
      </w:r>
      <w:r w:rsidR="007413C4" w:rsidRPr="007413C4">
        <w:rPr>
          <w:b/>
          <w:u w:val="single"/>
        </w:rPr>
        <w:t>not</w:t>
      </w:r>
      <w:r w:rsidRPr="007413C4">
        <w:rPr>
          <w:u w:val="single"/>
        </w:rPr>
        <w:t xml:space="preserve"> </w:t>
      </w:r>
      <w:r w:rsidRPr="007413C4">
        <w:t>a fiduciary fund?</w:t>
      </w:r>
    </w:p>
    <w:p w:rsidR="00244FC8" w:rsidRPr="007413C4" w:rsidRDefault="00303580" w:rsidP="00244FC8">
      <w:pPr>
        <w:widowControl w:val="0"/>
        <w:autoSpaceDE w:val="0"/>
        <w:autoSpaceDN w:val="0"/>
        <w:adjustRightInd w:val="0"/>
        <w:ind w:left="720"/>
      </w:pPr>
      <w:r w:rsidRPr="007413C4">
        <w:t>A)  Agency</w:t>
      </w:r>
    </w:p>
    <w:p w:rsidR="0040079E" w:rsidRDefault="00303580" w:rsidP="00244FC8">
      <w:pPr>
        <w:widowControl w:val="0"/>
        <w:autoSpaceDE w:val="0"/>
        <w:autoSpaceDN w:val="0"/>
        <w:adjustRightInd w:val="0"/>
        <w:ind w:left="720"/>
      </w:pPr>
      <w:r w:rsidRPr="007413C4">
        <w:t xml:space="preserve">B)  </w:t>
      </w:r>
      <w:r w:rsidR="0040079E">
        <w:t>Permanent</w:t>
      </w:r>
    </w:p>
    <w:p w:rsidR="00244FC8" w:rsidRPr="007413C4" w:rsidRDefault="00303580" w:rsidP="0040079E">
      <w:pPr>
        <w:widowControl w:val="0"/>
        <w:autoSpaceDE w:val="0"/>
        <w:autoSpaceDN w:val="0"/>
        <w:adjustRightInd w:val="0"/>
        <w:ind w:left="720"/>
      </w:pPr>
      <w:r w:rsidRPr="007413C4">
        <w:t xml:space="preserve">C)  </w:t>
      </w:r>
      <w:r w:rsidR="0040079E" w:rsidRPr="007413C4">
        <w:t xml:space="preserve">Pension trust </w:t>
      </w:r>
      <w:r w:rsidRPr="007413C4">
        <w:t xml:space="preserve"> </w:t>
      </w:r>
    </w:p>
    <w:p w:rsidR="00303580" w:rsidRPr="007413C4" w:rsidRDefault="00303580" w:rsidP="00244FC8">
      <w:pPr>
        <w:widowControl w:val="0"/>
        <w:autoSpaceDE w:val="0"/>
        <w:autoSpaceDN w:val="0"/>
        <w:adjustRightInd w:val="0"/>
        <w:ind w:left="720"/>
      </w:pPr>
      <w:r w:rsidRPr="007413C4">
        <w:t>D)  Private-purpose trust</w:t>
      </w:r>
    </w:p>
    <w:p w:rsidR="00303580" w:rsidRPr="007413C4" w:rsidRDefault="00303580" w:rsidP="00303580">
      <w:pPr>
        <w:widowControl w:val="0"/>
        <w:autoSpaceDE w:val="0"/>
        <w:autoSpaceDN w:val="0"/>
        <w:adjustRightInd w:val="0"/>
        <w:ind w:left="360"/>
      </w:pPr>
    </w:p>
    <w:p w:rsidR="00303580" w:rsidRDefault="0040079E" w:rsidP="00303580">
      <w:pPr>
        <w:widowControl w:val="0"/>
        <w:autoSpaceDE w:val="0"/>
        <w:autoSpaceDN w:val="0"/>
        <w:adjustRightInd w:val="0"/>
        <w:ind w:left="360"/>
      </w:pPr>
      <w:r>
        <w:tab/>
        <w:t>Answer:  B</w:t>
      </w:r>
    </w:p>
    <w:p w:rsidR="0040079E" w:rsidRPr="007413C4" w:rsidRDefault="0040079E" w:rsidP="00303580">
      <w:pPr>
        <w:widowControl w:val="0"/>
        <w:autoSpaceDE w:val="0"/>
        <w:autoSpaceDN w:val="0"/>
        <w:adjustRightInd w:val="0"/>
        <w:ind w:left="360"/>
      </w:pPr>
    </w:p>
    <w:p w:rsidR="00AA1BDA" w:rsidRPr="007413C4" w:rsidRDefault="00AA1BDA" w:rsidP="00AA1BDA">
      <w:pPr>
        <w:widowControl w:val="0"/>
        <w:numPr>
          <w:ilvl w:val="0"/>
          <w:numId w:val="12"/>
        </w:numPr>
        <w:autoSpaceDE w:val="0"/>
        <w:autoSpaceDN w:val="0"/>
        <w:adjustRightInd w:val="0"/>
      </w:pPr>
      <w:r w:rsidRPr="007413C4">
        <w:t xml:space="preserve"> Which of the following is a governmental fund?</w:t>
      </w:r>
    </w:p>
    <w:p w:rsidR="00AA1BDA" w:rsidRPr="007413C4" w:rsidRDefault="00AA1BDA" w:rsidP="00AA1BDA">
      <w:pPr>
        <w:widowControl w:val="0"/>
        <w:numPr>
          <w:ilvl w:val="0"/>
          <w:numId w:val="36"/>
        </w:numPr>
        <w:autoSpaceDE w:val="0"/>
        <w:autoSpaceDN w:val="0"/>
        <w:adjustRightInd w:val="0"/>
      </w:pPr>
      <w:r w:rsidRPr="007413C4">
        <w:t xml:space="preserve"> </w:t>
      </w:r>
      <w:r w:rsidR="0040079E" w:rsidRPr="007413C4">
        <w:t>Agency</w:t>
      </w:r>
    </w:p>
    <w:p w:rsidR="00AA1BDA" w:rsidRPr="007413C4" w:rsidRDefault="00AA1BDA" w:rsidP="00AA1BDA">
      <w:pPr>
        <w:widowControl w:val="0"/>
        <w:numPr>
          <w:ilvl w:val="0"/>
          <w:numId w:val="36"/>
        </w:numPr>
        <w:autoSpaceDE w:val="0"/>
        <w:autoSpaceDN w:val="0"/>
        <w:adjustRightInd w:val="0"/>
      </w:pPr>
      <w:r w:rsidRPr="007413C4">
        <w:t xml:space="preserve"> </w:t>
      </w:r>
      <w:smartTag w:uri="urn:schemas-microsoft-com:office:smarttags" w:element="City">
        <w:smartTag w:uri="urn:schemas-microsoft-com:office:smarttags" w:element="place">
          <w:r w:rsidR="00BB20FF" w:rsidRPr="007413C4">
            <w:t>Enterprise</w:t>
          </w:r>
        </w:smartTag>
      </w:smartTag>
    </w:p>
    <w:p w:rsidR="00BB20FF" w:rsidRPr="007413C4" w:rsidRDefault="0040079E" w:rsidP="00AA1BDA">
      <w:pPr>
        <w:widowControl w:val="0"/>
        <w:numPr>
          <w:ilvl w:val="0"/>
          <w:numId w:val="36"/>
        </w:numPr>
        <w:autoSpaceDE w:val="0"/>
        <w:autoSpaceDN w:val="0"/>
        <w:adjustRightInd w:val="0"/>
      </w:pPr>
      <w:r w:rsidRPr="007413C4">
        <w:t xml:space="preserve">Special revenue </w:t>
      </w:r>
    </w:p>
    <w:p w:rsidR="00BB20FF" w:rsidRPr="007413C4" w:rsidRDefault="00BB20FF" w:rsidP="00AA1BDA">
      <w:pPr>
        <w:widowControl w:val="0"/>
        <w:numPr>
          <w:ilvl w:val="0"/>
          <w:numId w:val="36"/>
        </w:numPr>
        <w:autoSpaceDE w:val="0"/>
        <w:autoSpaceDN w:val="0"/>
        <w:adjustRightInd w:val="0"/>
      </w:pPr>
      <w:r w:rsidRPr="007413C4">
        <w:t>Internal service</w:t>
      </w:r>
    </w:p>
    <w:p w:rsidR="00AA1BDA" w:rsidRPr="007413C4" w:rsidRDefault="00AA1BDA" w:rsidP="00AA1BDA">
      <w:pPr>
        <w:widowControl w:val="0"/>
        <w:autoSpaceDE w:val="0"/>
        <w:autoSpaceDN w:val="0"/>
        <w:adjustRightInd w:val="0"/>
      </w:pPr>
    </w:p>
    <w:p w:rsidR="00AA1BDA" w:rsidRPr="007413C4" w:rsidRDefault="0040079E" w:rsidP="00AA1BDA">
      <w:pPr>
        <w:widowControl w:val="0"/>
        <w:autoSpaceDE w:val="0"/>
        <w:autoSpaceDN w:val="0"/>
        <w:adjustRightInd w:val="0"/>
        <w:ind w:firstLine="720"/>
      </w:pPr>
      <w:r>
        <w:t>Answer:  C</w:t>
      </w:r>
    </w:p>
    <w:p w:rsidR="00AA1BDA" w:rsidRPr="007413C4" w:rsidRDefault="00AA1BDA" w:rsidP="00AA1BDA">
      <w:pPr>
        <w:widowControl w:val="0"/>
        <w:autoSpaceDE w:val="0"/>
        <w:autoSpaceDN w:val="0"/>
        <w:adjustRightInd w:val="0"/>
      </w:pPr>
    </w:p>
    <w:p w:rsidR="00303580" w:rsidRPr="007413C4" w:rsidRDefault="00787EC4" w:rsidP="00787EC4">
      <w:pPr>
        <w:widowControl w:val="0"/>
        <w:numPr>
          <w:ilvl w:val="0"/>
          <w:numId w:val="12"/>
        </w:numPr>
        <w:autoSpaceDE w:val="0"/>
        <w:autoSpaceDN w:val="0"/>
        <w:adjustRightInd w:val="0"/>
      </w:pPr>
      <w:r w:rsidRPr="007413C4">
        <w:t xml:space="preserve"> </w:t>
      </w:r>
      <w:r w:rsidR="009A0609" w:rsidRPr="007413C4">
        <w:t xml:space="preserve">Which of the following is </w:t>
      </w:r>
      <w:r w:rsidR="009A0609" w:rsidRPr="007413C4">
        <w:rPr>
          <w:b/>
          <w:u w:val="single"/>
        </w:rPr>
        <w:t xml:space="preserve">not </w:t>
      </w:r>
      <w:r w:rsidR="009A0609" w:rsidRPr="007413C4">
        <w:t>one of the objectives of Federal Financ</w:t>
      </w:r>
      <w:r w:rsidR="001D2A2A">
        <w:t>ial Reporting, as outlined in SF</w:t>
      </w:r>
      <w:r w:rsidR="009A0609" w:rsidRPr="007413C4">
        <w:t>FAC 1, which was issued by the FASAB?</w:t>
      </w:r>
    </w:p>
    <w:p w:rsidR="00A85659" w:rsidRPr="007413C4" w:rsidRDefault="00A85659" w:rsidP="00A85659">
      <w:pPr>
        <w:widowControl w:val="0"/>
        <w:numPr>
          <w:ilvl w:val="0"/>
          <w:numId w:val="44"/>
        </w:numPr>
        <w:autoSpaceDE w:val="0"/>
        <w:autoSpaceDN w:val="0"/>
        <w:adjustRightInd w:val="0"/>
      </w:pPr>
      <w:r w:rsidRPr="007413C4">
        <w:t>Financial reporting should enable evaluation of the success rate of programs</w:t>
      </w:r>
      <w:r>
        <w:t>.</w:t>
      </w:r>
    </w:p>
    <w:p w:rsidR="00244FC8" w:rsidRPr="007413C4" w:rsidRDefault="00DB5521" w:rsidP="00244FC8">
      <w:pPr>
        <w:widowControl w:val="0"/>
        <w:numPr>
          <w:ilvl w:val="0"/>
          <w:numId w:val="44"/>
        </w:numPr>
        <w:autoSpaceDE w:val="0"/>
        <w:autoSpaceDN w:val="0"/>
        <w:adjustRightInd w:val="0"/>
      </w:pPr>
      <w:r w:rsidRPr="007413C4">
        <w:lastRenderedPageBreak/>
        <w:t>Financial reporting should enable evaluation of the service efforts, costs and accomplishments of the reporting entity.</w:t>
      </w:r>
    </w:p>
    <w:p w:rsidR="00DB5521" w:rsidRPr="007413C4" w:rsidRDefault="00DB5521" w:rsidP="00244FC8">
      <w:pPr>
        <w:widowControl w:val="0"/>
        <w:numPr>
          <w:ilvl w:val="0"/>
          <w:numId w:val="44"/>
        </w:numPr>
        <w:autoSpaceDE w:val="0"/>
        <w:autoSpaceDN w:val="0"/>
        <w:adjustRightInd w:val="0"/>
      </w:pPr>
      <w:r w:rsidRPr="007413C4">
        <w:t>Financial reporting should reveal whether financial systems and controls are adequate</w:t>
      </w:r>
      <w:r w:rsidR="00A85659">
        <w:t>.</w:t>
      </w:r>
    </w:p>
    <w:p w:rsidR="00DB5521" w:rsidRPr="007413C4" w:rsidRDefault="00DB5521" w:rsidP="00244FC8">
      <w:pPr>
        <w:widowControl w:val="0"/>
        <w:numPr>
          <w:ilvl w:val="0"/>
          <w:numId w:val="44"/>
        </w:numPr>
        <w:autoSpaceDE w:val="0"/>
        <w:autoSpaceDN w:val="0"/>
        <w:adjustRightInd w:val="0"/>
      </w:pPr>
      <w:r w:rsidRPr="007413C4">
        <w:t xml:space="preserve">Financial reporting should demonstrate accountability </w:t>
      </w:r>
      <w:r w:rsidR="00FF44EB">
        <w:t xml:space="preserve">with regard to </w:t>
      </w:r>
      <w:r w:rsidRPr="007413C4">
        <w:t>raising and expendi</w:t>
      </w:r>
      <w:r w:rsidR="00FF44EB">
        <w:t>ng money</w:t>
      </w:r>
      <w:r w:rsidR="00A85659">
        <w:t>.</w:t>
      </w:r>
    </w:p>
    <w:p w:rsidR="00DB5521" w:rsidRPr="007413C4" w:rsidRDefault="00DB5521" w:rsidP="00DB5521">
      <w:pPr>
        <w:widowControl w:val="0"/>
        <w:autoSpaceDE w:val="0"/>
        <w:autoSpaceDN w:val="0"/>
        <w:adjustRightInd w:val="0"/>
      </w:pPr>
    </w:p>
    <w:p w:rsidR="00DB5521" w:rsidRPr="007413C4" w:rsidRDefault="00DB5521">
      <w:pPr>
        <w:widowControl w:val="0"/>
        <w:autoSpaceDE w:val="0"/>
        <w:autoSpaceDN w:val="0"/>
        <w:adjustRightInd w:val="0"/>
      </w:pPr>
      <w:r w:rsidRPr="007413C4">
        <w:tab/>
        <w:t xml:space="preserve">Answer:  </w:t>
      </w:r>
      <w:r w:rsidR="00A85659">
        <w:t>A</w:t>
      </w:r>
      <w:r w:rsidR="00AA1BDA" w:rsidRPr="007413C4">
        <w:t xml:space="preserve">  </w:t>
      </w:r>
    </w:p>
    <w:p w:rsidR="00734AA4" w:rsidRPr="007413C4" w:rsidRDefault="00734AA4">
      <w:pPr>
        <w:widowControl w:val="0"/>
        <w:autoSpaceDE w:val="0"/>
        <w:autoSpaceDN w:val="0"/>
        <w:adjustRightInd w:val="0"/>
      </w:pPr>
    </w:p>
    <w:p w:rsidR="00734AA4" w:rsidRPr="007413C4" w:rsidRDefault="00734AA4" w:rsidP="00734AA4">
      <w:pPr>
        <w:widowControl w:val="0"/>
        <w:numPr>
          <w:ilvl w:val="0"/>
          <w:numId w:val="12"/>
        </w:numPr>
        <w:autoSpaceDE w:val="0"/>
        <w:autoSpaceDN w:val="0"/>
        <w:adjustRightInd w:val="0"/>
      </w:pPr>
      <w:r w:rsidRPr="007413C4">
        <w:t xml:space="preserve"> The FASAB has </w:t>
      </w:r>
      <w:r w:rsidR="004B7577" w:rsidRPr="007413C4">
        <w:t>the authority to establish accounting and financial reporting standards for:</w:t>
      </w:r>
    </w:p>
    <w:p w:rsidR="002F36B0" w:rsidRPr="007413C4" w:rsidRDefault="002F36B0" w:rsidP="002F36B0">
      <w:pPr>
        <w:widowControl w:val="0"/>
        <w:numPr>
          <w:ilvl w:val="0"/>
          <w:numId w:val="37"/>
        </w:numPr>
        <w:autoSpaceDE w:val="0"/>
        <w:autoSpaceDN w:val="0"/>
        <w:adjustRightInd w:val="0"/>
      </w:pPr>
      <w:r w:rsidRPr="007413C4">
        <w:t>State and local governments</w:t>
      </w:r>
    </w:p>
    <w:p w:rsidR="004B7577" w:rsidRPr="007413C4" w:rsidRDefault="004B7577" w:rsidP="004B7577">
      <w:pPr>
        <w:widowControl w:val="0"/>
        <w:numPr>
          <w:ilvl w:val="0"/>
          <w:numId w:val="37"/>
        </w:numPr>
        <w:autoSpaceDE w:val="0"/>
        <w:autoSpaceDN w:val="0"/>
        <w:adjustRightInd w:val="0"/>
      </w:pPr>
      <w:r w:rsidRPr="007413C4">
        <w:t>Investor owned business</w:t>
      </w:r>
    </w:p>
    <w:p w:rsidR="002F36B0" w:rsidRPr="007413C4" w:rsidRDefault="002F36B0" w:rsidP="002F36B0">
      <w:pPr>
        <w:widowControl w:val="0"/>
        <w:numPr>
          <w:ilvl w:val="0"/>
          <w:numId w:val="37"/>
        </w:numPr>
        <w:autoSpaceDE w:val="0"/>
        <w:autoSpaceDN w:val="0"/>
        <w:adjustRightInd w:val="0"/>
      </w:pPr>
      <w:r w:rsidRPr="007413C4">
        <w:t>Federal government</w:t>
      </w:r>
    </w:p>
    <w:p w:rsidR="004B7577" w:rsidRPr="007413C4" w:rsidRDefault="004B7577" w:rsidP="004B7577">
      <w:pPr>
        <w:widowControl w:val="0"/>
        <w:numPr>
          <w:ilvl w:val="0"/>
          <w:numId w:val="37"/>
        </w:numPr>
        <w:autoSpaceDE w:val="0"/>
        <w:autoSpaceDN w:val="0"/>
        <w:adjustRightInd w:val="0"/>
      </w:pPr>
      <w:r w:rsidRPr="007413C4">
        <w:t>Public not-for-profits</w:t>
      </w:r>
    </w:p>
    <w:p w:rsidR="004B7577" w:rsidRPr="007413C4" w:rsidRDefault="004B7577" w:rsidP="004B7577">
      <w:pPr>
        <w:widowControl w:val="0"/>
        <w:autoSpaceDE w:val="0"/>
        <w:autoSpaceDN w:val="0"/>
        <w:adjustRightInd w:val="0"/>
        <w:ind w:left="360"/>
      </w:pPr>
    </w:p>
    <w:p w:rsidR="004B7577" w:rsidRPr="007413C4" w:rsidRDefault="004B7577" w:rsidP="004B7577">
      <w:pPr>
        <w:widowControl w:val="0"/>
        <w:autoSpaceDE w:val="0"/>
        <w:autoSpaceDN w:val="0"/>
        <w:adjustRightInd w:val="0"/>
        <w:ind w:left="360" w:firstLine="360"/>
      </w:pPr>
      <w:r w:rsidRPr="007413C4">
        <w:t xml:space="preserve">Answer:  </w:t>
      </w:r>
      <w:r w:rsidR="002F36B0">
        <w:t>C</w:t>
      </w:r>
    </w:p>
    <w:p w:rsidR="004B7577" w:rsidRPr="007413C4" w:rsidRDefault="004B7577" w:rsidP="004B7577">
      <w:pPr>
        <w:widowControl w:val="0"/>
        <w:autoSpaceDE w:val="0"/>
        <w:autoSpaceDN w:val="0"/>
        <w:adjustRightInd w:val="0"/>
        <w:ind w:left="360"/>
      </w:pPr>
    </w:p>
    <w:p w:rsidR="004B7577" w:rsidRPr="007413C4" w:rsidRDefault="004B7577" w:rsidP="004B7577">
      <w:pPr>
        <w:widowControl w:val="0"/>
        <w:numPr>
          <w:ilvl w:val="0"/>
          <w:numId w:val="12"/>
        </w:numPr>
        <w:autoSpaceDE w:val="0"/>
        <w:autoSpaceDN w:val="0"/>
        <w:adjustRightInd w:val="0"/>
      </w:pPr>
      <w:r w:rsidRPr="007413C4">
        <w:t xml:space="preserve"> The FASB has the authority to establish accounting and financial reporting standards for:</w:t>
      </w:r>
    </w:p>
    <w:p w:rsidR="004B7577" w:rsidRPr="007413C4" w:rsidRDefault="004B7577" w:rsidP="004B7577">
      <w:pPr>
        <w:widowControl w:val="0"/>
        <w:numPr>
          <w:ilvl w:val="0"/>
          <w:numId w:val="38"/>
        </w:numPr>
        <w:autoSpaceDE w:val="0"/>
        <w:autoSpaceDN w:val="0"/>
        <w:adjustRightInd w:val="0"/>
      </w:pPr>
      <w:r w:rsidRPr="007413C4">
        <w:t>Federal government</w:t>
      </w:r>
    </w:p>
    <w:p w:rsidR="004B7577" w:rsidRPr="007413C4" w:rsidRDefault="004B7577" w:rsidP="004B7577">
      <w:pPr>
        <w:widowControl w:val="0"/>
        <w:numPr>
          <w:ilvl w:val="0"/>
          <w:numId w:val="38"/>
        </w:numPr>
        <w:autoSpaceDE w:val="0"/>
        <w:autoSpaceDN w:val="0"/>
        <w:adjustRightInd w:val="0"/>
      </w:pPr>
      <w:r w:rsidRPr="007413C4">
        <w:t>Private not-for-profits</w:t>
      </w:r>
    </w:p>
    <w:p w:rsidR="004B7577" w:rsidRPr="007413C4" w:rsidRDefault="004B7577" w:rsidP="004B7577">
      <w:pPr>
        <w:widowControl w:val="0"/>
        <w:numPr>
          <w:ilvl w:val="0"/>
          <w:numId w:val="38"/>
        </w:numPr>
        <w:autoSpaceDE w:val="0"/>
        <w:autoSpaceDN w:val="0"/>
        <w:adjustRightInd w:val="0"/>
      </w:pPr>
      <w:r w:rsidRPr="007413C4">
        <w:t>Public not-for-profits</w:t>
      </w:r>
    </w:p>
    <w:p w:rsidR="004B7577" w:rsidRPr="007413C4" w:rsidRDefault="00A30DBB" w:rsidP="004B7577">
      <w:pPr>
        <w:widowControl w:val="0"/>
        <w:numPr>
          <w:ilvl w:val="0"/>
          <w:numId w:val="38"/>
        </w:numPr>
        <w:autoSpaceDE w:val="0"/>
        <w:autoSpaceDN w:val="0"/>
        <w:adjustRightInd w:val="0"/>
      </w:pPr>
      <w:r w:rsidRPr="007413C4">
        <w:t>State and local governments</w:t>
      </w:r>
    </w:p>
    <w:p w:rsidR="004B7577" w:rsidRPr="007413C4" w:rsidRDefault="004B7577" w:rsidP="004B7577">
      <w:pPr>
        <w:widowControl w:val="0"/>
        <w:autoSpaceDE w:val="0"/>
        <w:autoSpaceDN w:val="0"/>
        <w:adjustRightInd w:val="0"/>
        <w:ind w:left="720"/>
      </w:pPr>
    </w:p>
    <w:p w:rsidR="004B7577" w:rsidRPr="007413C4" w:rsidRDefault="004B7577" w:rsidP="004B7577">
      <w:pPr>
        <w:widowControl w:val="0"/>
        <w:autoSpaceDE w:val="0"/>
        <w:autoSpaceDN w:val="0"/>
        <w:adjustRightInd w:val="0"/>
        <w:ind w:left="720"/>
      </w:pPr>
      <w:r w:rsidRPr="007413C4">
        <w:t>Answer:  B</w:t>
      </w:r>
    </w:p>
    <w:p w:rsidR="00A30DBB" w:rsidRPr="007413C4" w:rsidRDefault="00A30DBB" w:rsidP="004B7577">
      <w:pPr>
        <w:widowControl w:val="0"/>
        <w:autoSpaceDE w:val="0"/>
        <w:autoSpaceDN w:val="0"/>
        <w:adjustRightInd w:val="0"/>
        <w:ind w:left="720"/>
      </w:pPr>
    </w:p>
    <w:p w:rsidR="004B7577" w:rsidRPr="007413C4" w:rsidRDefault="004B7577" w:rsidP="004B7577">
      <w:pPr>
        <w:widowControl w:val="0"/>
        <w:numPr>
          <w:ilvl w:val="0"/>
          <w:numId w:val="12"/>
        </w:numPr>
        <w:autoSpaceDE w:val="0"/>
        <w:autoSpaceDN w:val="0"/>
        <w:adjustRightInd w:val="0"/>
      </w:pPr>
      <w:r w:rsidRPr="007413C4">
        <w:t>The</w:t>
      </w:r>
      <w:r w:rsidR="00A30DBB" w:rsidRPr="007413C4">
        <w:t xml:space="preserve"> G</w:t>
      </w:r>
      <w:r w:rsidRPr="007413C4">
        <w:t>ASB has the authority to establish accounting and financial reporting standards for:</w:t>
      </w:r>
    </w:p>
    <w:p w:rsidR="00E70DA7" w:rsidRPr="007413C4" w:rsidRDefault="00E70DA7" w:rsidP="00E70DA7">
      <w:pPr>
        <w:widowControl w:val="0"/>
        <w:numPr>
          <w:ilvl w:val="0"/>
          <w:numId w:val="40"/>
        </w:numPr>
        <w:autoSpaceDE w:val="0"/>
        <w:autoSpaceDN w:val="0"/>
        <w:adjustRightInd w:val="0"/>
      </w:pPr>
      <w:r w:rsidRPr="007413C4">
        <w:t>State governments</w:t>
      </w:r>
    </w:p>
    <w:p w:rsidR="00E70DA7" w:rsidRPr="007413C4" w:rsidRDefault="00E70DA7" w:rsidP="00E70DA7">
      <w:pPr>
        <w:widowControl w:val="0"/>
        <w:numPr>
          <w:ilvl w:val="0"/>
          <w:numId w:val="40"/>
        </w:numPr>
        <w:autoSpaceDE w:val="0"/>
        <w:autoSpaceDN w:val="0"/>
        <w:adjustRightInd w:val="0"/>
      </w:pPr>
      <w:r w:rsidRPr="007413C4">
        <w:t>Private not-for-profits</w:t>
      </w:r>
    </w:p>
    <w:p w:rsidR="00A30DBB" w:rsidRPr="007413C4" w:rsidRDefault="004B7577" w:rsidP="00A30DBB">
      <w:pPr>
        <w:widowControl w:val="0"/>
        <w:numPr>
          <w:ilvl w:val="0"/>
          <w:numId w:val="40"/>
        </w:numPr>
        <w:autoSpaceDE w:val="0"/>
        <w:autoSpaceDN w:val="0"/>
        <w:adjustRightInd w:val="0"/>
      </w:pPr>
      <w:r w:rsidRPr="007413C4">
        <w:t>Federal government</w:t>
      </w:r>
    </w:p>
    <w:p w:rsidR="00A30DBB" w:rsidRPr="007413C4" w:rsidRDefault="00A30DBB" w:rsidP="00A30DBB">
      <w:pPr>
        <w:widowControl w:val="0"/>
        <w:numPr>
          <w:ilvl w:val="0"/>
          <w:numId w:val="40"/>
        </w:numPr>
        <w:autoSpaceDE w:val="0"/>
        <w:autoSpaceDN w:val="0"/>
        <w:adjustRightInd w:val="0"/>
      </w:pPr>
      <w:r w:rsidRPr="007413C4">
        <w:t>None of the above</w:t>
      </w:r>
    </w:p>
    <w:p w:rsidR="004B7577" w:rsidRPr="007413C4" w:rsidRDefault="004B7577" w:rsidP="004B7577">
      <w:pPr>
        <w:widowControl w:val="0"/>
        <w:autoSpaceDE w:val="0"/>
        <w:autoSpaceDN w:val="0"/>
        <w:adjustRightInd w:val="0"/>
        <w:ind w:left="720"/>
      </w:pPr>
    </w:p>
    <w:p w:rsidR="004B7577" w:rsidRPr="007413C4" w:rsidRDefault="004B7577" w:rsidP="004B7577">
      <w:pPr>
        <w:widowControl w:val="0"/>
        <w:autoSpaceDE w:val="0"/>
        <w:autoSpaceDN w:val="0"/>
        <w:adjustRightInd w:val="0"/>
        <w:ind w:left="720"/>
      </w:pPr>
      <w:r w:rsidRPr="007413C4">
        <w:t xml:space="preserve">Answer:  </w:t>
      </w:r>
      <w:r w:rsidR="00E70DA7">
        <w:t>A</w:t>
      </w:r>
    </w:p>
    <w:p w:rsidR="00734AA4" w:rsidRPr="007413C4" w:rsidRDefault="00734AA4">
      <w:pPr>
        <w:widowControl w:val="0"/>
        <w:autoSpaceDE w:val="0"/>
        <w:autoSpaceDN w:val="0"/>
        <w:adjustRightInd w:val="0"/>
      </w:pPr>
    </w:p>
    <w:p w:rsidR="00DB5521" w:rsidRPr="007413C4" w:rsidRDefault="00DB5521">
      <w:pPr>
        <w:widowControl w:val="0"/>
        <w:autoSpaceDE w:val="0"/>
        <w:autoSpaceDN w:val="0"/>
        <w:adjustRightInd w:val="0"/>
      </w:pPr>
    </w:p>
    <w:p w:rsidR="00AA1BDA" w:rsidRPr="007413C4" w:rsidRDefault="00AA1BDA" w:rsidP="00971765">
      <w:pPr>
        <w:widowControl w:val="0"/>
        <w:numPr>
          <w:ilvl w:val="0"/>
          <w:numId w:val="12"/>
        </w:numPr>
        <w:autoSpaceDE w:val="0"/>
        <w:autoSpaceDN w:val="0"/>
        <w:adjustRightInd w:val="0"/>
      </w:pPr>
      <w:r w:rsidRPr="007413C4">
        <w:t>In order for a fund to exist, there must be:</w:t>
      </w:r>
    </w:p>
    <w:p w:rsidR="00AA1BDA" w:rsidRPr="007413C4" w:rsidRDefault="00AA1BDA" w:rsidP="00AA1BDA">
      <w:pPr>
        <w:widowControl w:val="0"/>
        <w:numPr>
          <w:ilvl w:val="0"/>
          <w:numId w:val="35"/>
        </w:numPr>
        <w:autoSpaceDE w:val="0"/>
        <w:autoSpaceDN w:val="0"/>
        <w:adjustRightInd w:val="0"/>
      </w:pPr>
      <w:r w:rsidRPr="007413C4">
        <w:t>A fiscal entity; assets set aside for a specific purpose</w:t>
      </w:r>
    </w:p>
    <w:p w:rsidR="00AA1BDA" w:rsidRPr="007413C4" w:rsidRDefault="00AA1BDA" w:rsidP="00AA1BDA">
      <w:pPr>
        <w:widowControl w:val="0"/>
        <w:numPr>
          <w:ilvl w:val="0"/>
          <w:numId w:val="35"/>
        </w:numPr>
        <w:autoSpaceDE w:val="0"/>
        <w:autoSpaceDN w:val="0"/>
        <w:adjustRightInd w:val="0"/>
      </w:pPr>
      <w:r w:rsidRPr="007413C4">
        <w:t>A double-entry accounting entity</w:t>
      </w:r>
    </w:p>
    <w:p w:rsidR="0045273E" w:rsidRPr="007413C4" w:rsidRDefault="0045273E" w:rsidP="0045273E">
      <w:pPr>
        <w:widowControl w:val="0"/>
        <w:numPr>
          <w:ilvl w:val="0"/>
          <w:numId w:val="35"/>
        </w:numPr>
        <w:autoSpaceDE w:val="0"/>
        <w:autoSpaceDN w:val="0"/>
        <w:adjustRightInd w:val="0"/>
      </w:pPr>
      <w:r w:rsidRPr="007413C4">
        <w:t>A &amp; B are optional and not required</w:t>
      </w:r>
    </w:p>
    <w:p w:rsidR="00AA1BDA" w:rsidRPr="007413C4" w:rsidRDefault="00971765" w:rsidP="00AA1BDA">
      <w:pPr>
        <w:widowControl w:val="0"/>
        <w:numPr>
          <w:ilvl w:val="0"/>
          <w:numId w:val="35"/>
        </w:numPr>
        <w:autoSpaceDE w:val="0"/>
        <w:autoSpaceDN w:val="0"/>
        <w:adjustRightInd w:val="0"/>
      </w:pPr>
      <w:r w:rsidRPr="007413C4">
        <w:t xml:space="preserve">Both </w:t>
      </w:r>
      <w:r w:rsidR="00AA1BDA" w:rsidRPr="007413C4">
        <w:t>A &amp; B</w:t>
      </w:r>
      <w:r w:rsidRPr="007413C4">
        <w:t xml:space="preserve"> are required</w:t>
      </w:r>
    </w:p>
    <w:p w:rsidR="00AA1BDA" w:rsidRPr="007413C4" w:rsidRDefault="00AA1BDA">
      <w:pPr>
        <w:widowControl w:val="0"/>
        <w:autoSpaceDE w:val="0"/>
        <w:autoSpaceDN w:val="0"/>
        <w:adjustRightInd w:val="0"/>
      </w:pPr>
    </w:p>
    <w:p w:rsidR="004B13BD" w:rsidRPr="007413C4" w:rsidRDefault="004B13BD" w:rsidP="004B13BD">
      <w:pPr>
        <w:widowControl w:val="0"/>
        <w:autoSpaceDE w:val="0"/>
        <w:autoSpaceDN w:val="0"/>
        <w:adjustRightInd w:val="0"/>
        <w:ind w:left="720"/>
      </w:pPr>
      <w:r w:rsidRPr="007413C4">
        <w:t xml:space="preserve">Answer: </w:t>
      </w:r>
      <w:r w:rsidR="0045273E">
        <w:t>D</w:t>
      </w:r>
    </w:p>
    <w:p w:rsidR="000F1C7C" w:rsidRPr="007413C4" w:rsidRDefault="000F1C7C" w:rsidP="004B13BD">
      <w:pPr>
        <w:widowControl w:val="0"/>
        <w:autoSpaceDE w:val="0"/>
        <w:autoSpaceDN w:val="0"/>
        <w:adjustRightInd w:val="0"/>
        <w:ind w:left="720"/>
      </w:pPr>
    </w:p>
    <w:p w:rsidR="00971765" w:rsidRPr="007413C4" w:rsidRDefault="00971765" w:rsidP="00971765">
      <w:pPr>
        <w:widowControl w:val="0"/>
        <w:numPr>
          <w:ilvl w:val="0"/>
          <w:numId w:val="12"/>
        </w:numPr>
        <w:autoSpaceDE w:val="0"/>
        <w:autoSpaceDN w:val="0"/>
        <w:adjustRightInd w:val="0"/>
      </w:pPr>
      <w:r w:rsidRPr="007413C4">
        <w:lastRenderedPageBreak/>
        <w:t xml:space="preserve"> Which fund category must</w:t>
      </w:r>
      <w:r w:rsidR="00F2735A" w:rsidRPr="007413C4">
        <w:t xml:space="preserve"> change from modified accrual to </w:t>
      </w:r>
      <w:r w:rsidRPr="007413C4">
        <w:t>accrual</w:t>
      </w:r>
      <w:r w:rsidR="00AB49E1" w:rsidRPr="007413C4">
        <w:t xml:space="preserve"> basis</w:t>
      </w:r>
      <w:r w:rsidRPr="007413C4">
        <w:t xml:space="preserve"> </w:t>
      </w:r>
      <w:r w:rsidR="00AB49E1" w:rsidRPr="007413C4">
        <w:t xml:space="preserve">when preparing government-wide financial </w:t>
      </w:r>
      <w:r w:rsidR="009A0609" w:rsidRPr="007413C4">
        <w:t>statements?</w:t>
      </w:r>
    </w:p>
    <w:p w:rsidR="00AB49E1" w:rsidRPr="007413C4" w:rsidRDefault="00AB49E1" w:rsidP="00AB49E1">
      <w:pPr>
        <w:widowControl w:val="0"/>
        <w:numPr>
          <w:ilvl w:val="0"/>
          <w:numId w:val="42"/>
        </w:numPr>
        <w:autoSpaceDE w:val="0"/>
        <w:autoSpaceDN w:val="0"/>
        <w:adjustRightInd w:val="0"/>
      </w:pPr>
      <w:r w:rsidRPr="007413C4">
        <w:t>Governmental</w:t>
      </w:r>
    </w:p>
    <w:p w:rsidR="00AB49E1" w:rsidRPr="007413C4" w:rsidRDefault="00AB49E1" w:rsidP="00AB49E1">
      <w:pPr>
        <w:widowControl w:val="0"/>
        <w:numPr>
          <w:ilvl w:val="0"/>
          <w:numId w:val="42"/>
        </w:numPr>
        <w:autoSpaceDE w:val="0"/>
        <w:autoSpaceDN w:val="0"/>
        <w:adjustRightInd w:val="0"/>
      </w:pPr>
      <w:r w:rsidRPr="007413C4">
        <w:t>Proprietary</w:t>
      </w:r>
    </w:p>
    <w:p w:rsidR="00AB49E1" w:rsidRPr="007413C4" w:rsidRDefault="009A0609" w:rsidP="00AB49E1">
      <w:pPr>
        <w:widowControl w:val="0"/>
        <w:numPr>
          <w:ilvl w:val="0"/>
          <w:numId w:val="42"/>
        </w:numPr>
        <w:autoSpaceDE w:val="0"/>
        <w:autoSpaceDN w:val="0"/>
        <w:adjustRightInd w:val="0"/>
      </w:pPr>
      <w:r w:rsidRPr="007413C4">
        <w:t>Fiduciary</w:t>
      </w:r>
    </w:p>
    <w:p w:rsidR="00AB49E1" w:rsidRPr="007413C4" w:rsidRDefault="00E8510B" w:rsidP="00AB49E1">
      <w:pPr>
        <w:widowControl w:val="0"/>
        <w:numPr>
          <w:ilvl w:val="0"/>
          <w:numId w:val="42"/>
        </w:numPr>
        <w:autoSpaceDE w:val="0"/>
        <w:autoSpaceDN w:val="0"/>
        <w:adjustRightInd w:val="0"/>
      </w:pPr>
      <w:r>
        <w:t>A &amp; B</w:t>
      </w:r>
      <w:r w:rsidR="005351B3" w:rsidRPr="007413C4">
        <w:t xml:space="preserve"> </w:t>
      </w:r>
      <w:r w:rsidR="00AB49E1" w:rsidRPr="007413C4">
        <w:t>only</w:t>
      </w:r>
    </w:p>
    <w:p w:rsidR="00971765" w:rsidRPr="007413C4" w:rsidRDefault="00971765">
      <w:pPr>
        <w:widowControl w:val="0"/>
        <w:autoSpaceDE w:val="0"/>
        <w:autoSpaceDN w:val="0"/>
        <w:adjustRightInd w:val="0"/>
      </w:pPr>
    </w:p>
    <w:p w:rsidR="00F2735A" w:rsidRPr="007413C4" w:rsidRDefault="00F2735A" w:rsidP="00F2735A">
      <w:pPr>
        <w:widowControl w:val="0"/>
        <w:autoSpaceDE w:val="0"/>
        <w:autoSpaceDN w:val="0"/>
        <w:adjustRightInd w:val="0"/>
        <w:ind w:left="360"/>
      </w:pPr>
      <w:r w:rsidRPr="007413C4">
        <w:t>Answer:  A</w:t>
      </w:r>
    </w:p>
    <w:p w:rsidR="00F2735A" w:rsidRPr="007413C4" w:rsidRDefault="00F2735A">
      <w:pPr>
        <w:widowControl w:val="0"/>
        <w:autoSpaceDE w:val="0"/>
        <w:autoSpaceDN w:val="0"/>
        <w:adjustRightInd w:val="0"/>
      </w:pPr>
    </w:p>
    <w:p w:rsidR="00244FC8" w:rsidRPr="007413C4" w:rsidRDefault="00AB49E1" w:rsidP="00244FC8">
      <w:pPr>
        <w:widowControl w:val="0"/>
        <w:numPr>
          <w:ilvl w:val="0"/>
          <w:numId w:val="12"/>
        </w:numPr>
        <w:autoSpaceDE w:val="0"/>
        <w:autoSpaceDN w:val="0"/>
        <w:adjustRightInd w:val="0"/>
      </w:pPr>
      <w:r w:rsidRPr="007413C4">
        <w:t xml:space="preserve"> Which of the following use current financial resources measurement focus</w:t>
      </w:r>
      <w:r w:rsidR="006D543A" w:rsidRPr="007413C4">
        <w:t>?</w:t>
      </w:r>
    </w:p>
    <w:p w:rsidR="006D543A" w:rsidRPr="007413C4" w:rsidRDefault="006D543A" w:rsidP="006D543A">
      <w:pPr>
        <w:widowControl w:val="0"/>
        <w:numPr>
          <w:ilvl w:val="0"/>
          <w:numId w:val="45"/>
        </w:numPr>
        <w:autoSpaceDE w:val="0"/>
        <w:autoSpaceDN w:val="0"/>
        <w:adjustRightInd w:val="0"/>
      </w:pPr>
      <w:r w:rsidRPr="007413C4">
        <w:t xml:space="preserve"> Fiduciary fund statements</w:t>
      </w:r>
    </w:p>
    <w:p w:rsidR="006D543A" w:rsidRPr="007413C4" w:rsidRDefault="006D543A" w:rsidP="006D543A">
      <w:pPr>
        <w:widowControl w:val="0"/>
        <w:numPr>
          <w:ilvl w:val="0"/>
          <w:numId w:val="45"/>
        </w:numPr>
        <w:autoSpaceDE w:val="0"/>
        <w:autoSpaceDN w:val="0"/>
        <w:adjustRightInd w:val="0"/>
      </w:pPr>
      <w:r w:rsidRPr="007413C4">
        <w:t>Governmental fund</w:t>
      </w:r>
      <w:r w:rsidR="00F2735A" w:rsidRPr="007413C4">
        <w:t xml:space="preserve"> statement</w:t>
      </w:r>
      <w:r w:rsidRPr="007413C4">
        <w:t>s</w:t>
      </w:r>
    </w:p>
    <w:p w:rsidR="006D543A" w:rsidRPr="007413C4" w:rsidRDefault="00F2735A" w:rsidP="006D543A">
      <w:pPr>
        <w:widowControl w:val="0"/>
        <w:numPr>
          <w:ilvl w:val="0"/>
          <w:numId w:val="45"/>
        </w:numPr>
        <w:autoSpaceDE w:val="0"/>
        <w:autoSpaceDN w:val="0"/>
        <w:adjustRightInd w:val="0"/>
      </w:pPr>
      <w:r w:rsidRPr="007413C4">
        <w:t>Proprietary fund statements</w:t>
      </w:r>
    </w:p>
    <w:p w:rsidR="00F2735A" w:rsidRPr="007413C4" w:rsidRDefault="00E8510B" w:rsidP="006D543A">
      <w:pPr>
        <w:widowControl w:val="0"/>
        <w:numPr>
          <w:ilvl w:val="0"/>
          <w:numId w:val="45"/>
        </w:numPr>
        <w:autoSpaceDE w:val="0"/>
        <w:autoSpaceDN w:val="0"/>
        <w:adjustRightInd w:val="0"/>
      </w:pPr>
      <w:r>
        <w:t>Internal Service fund statements</w:t>
      </w:r>
    </w:p>
    <w:p w:rsidR="00F2735A" w:rsidRPr="007413C4" w:rsidRDefault="00F2735A" w:rsidP="00F2735A">
      <w:pPr>
        <w:widowControl w:val="0"/>
        <w:autoSpaceDE w:val="0"/>
        <w:autoSpaceDN w:val="0"/>
        <w:adjustRightInd w:val="0"/>
        <w:ind w:left="1080"/>
      </w:pPr>
    </w:p>
    <w:p w:rsidR="00F2735A" w:rsidRPr="007413C4" w:rsidRDefault="00F2735A" w:rsidP="00F2735A">
      <w:pPr>
        <w:widowControl w:val="0"/>
        <w:autoSpaceDE w:val="0"/>
        <w:autoSpaceDN w:val="0"/>
        <w:adjustRightInd w:val="0"/>
        <w:ind w:firstLine="360"/>
      </w:pPr>
      <w:r w:rsidRPr="007413C4">
        <w:t>Answer:  B</w:t>
      </w:r>
    </w:p>
    <w:p w:rsidR="00F2735A" w:rsidRPr="007413C4" w:rsidRDefault="00F2735A" w:rsidP="00F2735A">
      <w:pPr>
        <w:widowControl w:val="0"/>
        <w:autoSpaceDE w:val="0"/>
        <w:autoSpaceDN w:val="0"/>
        <w:adjustRightInd w:val="0"/>
        <w:ind w:left="1080"/>
      </w:pPr>
    </w:p>
    <w:p w:rsidR="00AB49E1" w:rsidRPr="007413C4" w:rsidRDefault="00AB49E1" w:rsidP="00AB49E1">
      <w:pPr>
        <w:widowControl w:val="0"/>
        <w:numPr>
          <w:ilvl w:val="0"/>
          <w:numId w:val="12"/>
        </w:numPr>
        <w:autoSpaceDE w:val="0"/>
        <w:autoSpaceDN w:val="0"/>
        <w:adjustRightInd w:val="0"/>
      </w:pPr>
      <w:r w:rsidRPr="007413C4">
        <w:t xml:space="preserve"> Wh</w:t>
      </w:r>
      <w:r w:rsidR="00E8510B">
        <w:t>ich of the following best describes how many funds a government should use</w:t>
      </w:r>
      <w:r w:rsidRPr="007413C4">
        <w:t>?</w:t>
      </w:r>
    </w:p>
    <w:p w:rsidR="00AB49E1" w:rsidRPr="007413C4" w:rsidRDefault="00AB49E1" w:rsidP="00AB49E1">
      <w:pPr>
        <w:widowControl w:val="0"/>
        <w:numPr>
          <w:ilvl w:val="0"/>
          <w:numId w:val="43"/>
        </w:numPr>
        <w:autoSpaceDE w:val="0"/>
        <w:autoSpaceDN w:val="0"/>
        <w:adjustRightInd w:val="0"/>
      </w:pPr>
      <w:r w:rsidRPr="007413C4">
        <w:t xml:space="preserve"> One</w:t>
      </w:r>
      <w:r w:rsidR="00E8510B">
        <w:t xml:space="preserve"> for each revenue source</w:t>
      </w:r>
    </w:p>
    <w:p w:rsidR="00AB49E1" w:rsidRPr="007413C4" w:rsidRDefault="00AB49E1" w:rsidP="00AB49E1">
      <w:pPr>
        <w:widowControl w:val="0"/>
        <w:numPr>
          <w:ilvl w:val="0"/>
          <w:numId w:val="43"/>
        </w:numPr>
        <w:autoSpaceDE w:val="0"/>
        <w:autoSpaceDN w:val="0"/>
        <w:adjustRightInd w:val="0"/>
      </w:pPr>
      <w:r w:rsidRPr="007413C4">
        <w:t>Two</w:t>
      </w:r>
      <w:r w:rsidR="00E8510B">
        <w:t xml:space="preserve"> at a minimum</w:t>
      </w:r>
      <w:r w:rsidRPr="007413C4">
        <w:t xml:space="preserve">; the </w:t>
      </w:r>
      <w:r w:rsidR="00FA3C66">
        <w:t>General Fund</w:t>
      </w:r>
      <w:r w:rsidRPr="007413C4">
        <w:t xml:space="preserve"> and one </w:t>
      </w:r>
      <w:r w:rsidR="00E8510B">
        <w:t>enterprise</w:t>
      </w:r>
      <w:r w:rsidRPr="007413C4">
        <w:t xml:space="preserve"> fund</w:t>
      </w:r>
    </w:p>
    <w:p w:rsidR="00AB49E1" w:rsidRPr="007413C4" w:rsidRDefault="00AB49E1" w:rsidP="00AB49E1">
      <w:pPr>
        <w:widowControl w:val="0"/>
        <w:numPr>
          <w:ilvl w:val="0"/>
          <w:numId w:val="43"/>
        </w:numPr>
        <w:autoSpaceDE w:val="0"/>
        <w:autoSpaceDN w:val="0"/>
        <w:adjustRightInd w:val="0"/>
      </w:pPr>
      <w:r w:rsidRPr="007413C4">
        <w:t>As many as necessary to fulfill legal requirements and sound financial administration</w:t>
      </w:r>
    </w:p>
    <w:p w:rsidR="00AB49E1" w:rsidRPr="007413C4" w:rsidRDefault="00E8510B" w:rsidP="00AB49E1">
      <w:pPr>
        <w:widowControl w:val="0"/>
        <w:numPr>
          <w:ilvl w:val="0"/>
          <w:numId w:val="43"/>
        </w:numPr>
        <w:autoSpaceDE w:val="0"/>
        <w:autoSpaceDN w:val="0"/>
        <w:adjustRightInd w:val="0"/>
      </w:pPr>
      <w:r>
        <w:t>None of the above</w:t>
      </w:r>
    </w:p>
    <w:p w:rsidR="00AB49E1" w:rsidRPr="007413C4" w:rsidRDefault="00AB49E1" w:rsidP="006D543A">
      <w:pPr>
        <w:widowControl w:val="0"/>
        <w:autoSpaceDE w:val="0"/>
        <w:autoSpaceDN w:val="0"/>
        <w:adjustRightInd w:val="0"/>
        <w:ind w:left="360"/>
      </w:pPr>
    </w:p>
    <w:p w:rsidR="006D543A" w:rsidRPr="007413C4" w:rsidRDefault="00E8510B" w:rsidP="006D543A">
      <w:pPr>
        <w:widowControl w:val="0"/>
        <w:autoSpaceDE w:val="0"/>
        <w:autoSpaceDN w:val="0"/>
        <w:adjustRightInd w:val="0"/>
        <w:ind w:left="360"/>
      </w:pPr>
      <w:r>
        <w:t>Answer:  C</w:t>
      </w:r>
    </w:p>
    <w:p w:rsidR="006D543A" w:rsidRPr="007413C4" w:rsidRDefault="006D543A">
      <w:pPr>
        <w:widowControl w:val="0"/>
        <w:autoSpaceDE w:val="0"/>
        <w:autoSpaceDN w:val="0"/>
        <w:adjustRightInd w:val="0"/>
      </w:pPr>
    </w:p>
    <w:p w:rsidR="00244FC8" w:rsidRPr="007413C4" w:rsidRDefault="009A0609" w:rsidP="00244FC8">
      <w:pPr>
        <w:widowControl w:val="0"/>
        <w:numPr>
          <w:ilvl w:val="0"/>
          <w:numId w:val="12"/>
        </w:numPr>
        <w:autoSpaceDE w:val="0"/>
        <w:autoSpaceDN w:val="0"/>
        <w:adjustRightInd w:val="0"/>
      </w:pPr>
      <w:r w:rsidRPr="007413C4">
        <w:t xml:space="preserve">Which of the following would </w:t>
      </w:r>
      <w:r w:rsidRPr="007413C4">
        <w:rPr>
          <w:b/>
        </w:rPr>
        <w:t xml:space="preserve">not </w:t>
      </w:r>
      <w:r w:rsidRPr="007413C4">
        <w:t>be included in FASB Statement of Financial Accounting Concepts #4, which identifies the information needs of the users of non-business financial statements?</w:t>
      </w:r>
    </w:p>
    <w:p w:rsidR="00244FC8" w:rsidRPr="007413C4" w:rsidRDefault="00244FC8" w:rsidP="00244FC8">
      <w:pPr>
        <w:widowControl w:val="0"/>
        <w:autoSpaceDE w:val="0"/>
        <w:autoSpaceDN w:val="0"/>
        <w:adjustRightInd w:val="0"/>
      </w:pPr>
    </w:p>
    <w:p w:rsidR="00D64A3B" w:rsidRPr="007413C4" w:rsidRDefault="00D64A3B" w:rsidP="00D64A3B">
      <w:pPr>
        <w:widowControl w:val="0"/>
        <w:numPr>
          <w:ilvl w:val="0"/>
          <w:numId w:val="32"/>
        </w:numPr>
        <w:autoSpaceDE w:val="0"/>
        <w:autoSpaceDN w:val="0"/>
        <w:adjustRightInd w:val="0"/>
      </w:pPr>
      <w:r w:rsidRPr="007413C4">
        <w:t>Assessing services provided by a non-business organization and its ability to continue to provide those services</w:t>
      </w:r>
    </w:p>
    <w:p w:rsidR="00244FC8" w:rsidRPr="007413C4" w:rsidRDefault="006D543A" w:rsidP="00244FC8">
      <w:pPr>
        <w:widowControl w:val="0"/>
        <w:numPr>
          <w:ilvl w:val="0"/>
          <w:numId w:val="32"/>
        </w:numPr>
        <w:autoSpaceDE w:val="0"/>
        <w:autoSpaceDN w:val="0"/>
        <w:adjustRightInd w:val="0"/>
      </w:pPr>
      <w:r w:rsidRPr="007413C4">
        <w:t>Format and content of financial statements</w:t>
      </w:r>
    </w:p>
    <w:p w:rsidR="00244FC8" w:rsidRPr="007413C4" w:rsidRDefault="00244FC8" w:rsidP="00244FC8">
      <w:pPr>
        <w:widowControl w:val="0"/>
        <w:numPr>
          <w:ilvl w:val="0"/>
          <w:numId w:val="32"/>
        </w:numPr>
        <w:autoSpaceDE w:val="0"/>
        <w:autoSpaceDN w:val="0"/>
        <w:adjustRightInd w:val="0"/>
      </w:pPr>
      <w:r w:rsidRPr="007413C4">
        <w:t>Assessing managements’ stewardship and performance</w:t>
      </w:r>
    </w:p>
    <w:p w:rsidR="00244FC8" w:rsidRPr="007413C4" w:rsidRDefault="00244FC8" w:rsidP="00244FC8">
      <w:pPr>
        <w:widowControl w:val="0"/>
        <w:numPr>
          <w:ilvl w:val="0"/>
          <w:numId w:val="32"/>
        </w:numPr>
        <w:autoSpaceDE w:val="0"/>
        <w:autoSpaceDN w:val="0"/>
        <w:adjustRightInd w:val="0"/>
      </w:pPr>
      <w:r w:rsidRPr="007413C4">
        <w:t>Evaluation of an organization’s resources, obligations and effects of changes in net resources</w:t>
      </w:r>
    </w:p>
    <w:p w:rsidR="00244FC8" w:rsidRPr="007413C4" w:rsidRDefault="00244FC8">
      <w:pPr>
        <w:widowControl w:val="0"/>
        <w:autoSpaceDE w:val="0"/>
        <w:autoSpaceDN w:val="0"/>
        <w:adjustRightInd w:val="0"/>
      </w:pPr>
    </w:p>
    <w:p w:rsidR="006D543A" w:rsidRPr="007413C4" w:rsidRDefault="006D543A" w:rsidP="006D543A">
      <w:pPr>
        <w:widowControl w:val="0"/>
        <w:autoSpaceDE w:val="0"/>
        <w:autoSpaceDN w:val="0"/>
        <w:adjustRightInd w:val="0"/>
        <w:ind w:firstLine="360"/>
      </w:pPr>
      <w:r w:rsidRPr="007413C4">
        <w:t xml:space="preserve">Answer:  </w:t>
      </w:r>
      <w:r w:rsidR="00D64A3B">
        <w:t>B</w:t>
      </w:r>
    </w:p>
    <w:p w:rsidR="001931B4" w:rsidRPr="007413C4" w:rsidRDefault="001931B4" w:rsidP="006D543A">
      <w:pPr>
        <w:widowControl w:val="0"/>
        <w:autoSpaceDE w:val="0"/>
        <w:autoSpaceDN w:val="0"/>
        <w:adjustRightInd w:val="0"/>
        <w:ind w:firstLine="360"/>
      </w:pPr>
    </w:p>
    <w:p w:rsidR="00244FC8" w:rsidRPr="007413C4" w:rsidRDefault="00244FC8">
      <w:pPr>
        <w:widowControl w:val="0"/>
        <w:autoSpaceDE w:val="0"/>
        <w:autoSpaceDN w:val="0"/>
        <w:adjustRightInd w:val="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The Governmental Accounting Standards Board has been given authority to</w:t>
      </w:r>
      <w:r w:rsidR="003C0CD1" w:rsidRPr="007413C4">
        <w:t xml:space="preserve"> </w:t>
      </w:r>
      <w:r w:rsidRPr="007413C4">
        <w:t xml:space="preserve">establish accounting and financial reporting standards for: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all governmental units and agencies.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lastRenderedPageBreak/>
        <w:tab/>
        <w:t>B)</w:t>
      </w:r>
      <w:r w:rsidRPr="007413C4">
        <w:tab/>
        <w:t>federal, state, and local governments</w:t>
      </w:r>
      <w:r w:rsidR="00756D82" w:rsidRPr="00756D82">
        <w:t xml:space="preserve"> </w:t>
      </w:r>
      <w:r w:rsidR="00756D82" w:rsidRPr="007413C4">
        <w:t>and governmentally</w:t>
      </w:r>
      <w:r w:rsidR="00FF44EB">
        <w:t xml:space="preserve"> related</w:t>
      </w:r>
      <w:r w:rsidR="00756D82" w:rsidRPr="007413C4">
        <w:t xml:space="preserve"> utilities, authorities, hospitals, and colleges and universities.</w:t>
      </w:r>
      <w:r w:rsidRPr="007413C4">
        <w:t xml:space="preserve">. </w:t>
      </w:r>
    </w:p>
    <w:p w:rsidR="004036F5" w:rsidRPr="007413C4" w:rsidRDefault="004036F5">
      <w:pPr>
        <w:widowControl w:val="0"/>
        <w:tabs>
          <w:tab w:val="left" w:pos="720"/>
        </w:tabs>
        <w:autoSpaceDE w:val="0"/>
        <w:autoSpaceDN w:val="0"/>
        <w:adjustRightInd w:val="0"/>
        <w:ind w:left="1108" w:hanging="1108"/>
      </w:pPr>
      <w:r w:rsidRPr="007413C4">
        <w:tab/>
      </w:r>
      <w:r w:rsidR="003C0CD1" w:rsidRPr="007413C4">
        <w:t>C</w:t>
      </w:r>
      <w:r w:rsidRPr="007413C4">
        <w:t>)</w:t>
      </w:r>
      <w:r w:rsidRPr="007413C4">
        <w:tab/>
      </w:r>
      <w:r w:rsidR="00D64A3B" w:rsidRPr="007413C4">
        <w:t>state and local governmental entities, and governmentally</w:t>
      </w:r>
      <w:r w:rsidR="00FF44EB">
        <w:t xml:space="preserve"> related</w:t>
      </w:r>
      <w:r w:rsidR="00D64A3B" w:rsidRPr="007413C4">
        <w:t xml:space="preserve"> utilities, authorities, hospitals, and colleges and universities.</w:t>
      </w:r>
      <w:r w:rsidRPr="007413C4">
        <w:t xml:space="preserve"> </w:t>
      </w:r>
    </w:p>
    <w:p w:rsidR="003C0CD1" w:rsidRPr="007413C4" w:rsidRDefault="003C0CD1" w:rsidP="003C0CD1">
      <w:pPr>
        <w:widowControl w:val="0"/>
        <w:tabs>
          <w:tab w:val="left" w:pos="720"/>
        </w:tabs>
        <w:autoSpaceDE w:val="0"/>
        <w:autoSpaceDN w:val="0"/>
        <w:adjustRightInd w:val="0"/>
        <w:ind w:left="1108" w:hanging="1108"/>
        <w:rPr>
          <w:rFonts w:ascii="Tms Rmn" w:hAnsi="Tms Rmn"/>
        </w:rPr>
      </w:pPr>
      <w:r w:rsidRPr="007413C4">
        <w:tab/>
        <w:t>D)</w:t>
      </w:r>
      <w:r w:rsidRPr="007413C4">
        <w:tab/>
      </w:r>
      <w:r w:rsidR="00D64A3B" w:rsidRPr="007413C4">
        <w:t>all governmental units and all not-for-profit organizations.</w:t>
      </w:r>
    </w:p>
    <w:p w:rsidR="003C0CD1" w:rsidRPr="007413C4" w:rsidRDefault="003C0CD1">
      <w:pPr>
        <w:widowControl w:val="0"/>
        <w:tabs>
          <w:tab w:val="left" w:pos="720"/>
        </w:tabs>
        <w:autoSpaceDE w:val="0"/>
        <w:autoSpaceDN w:val="0"/>
        <w:adjustRightInd w:val="0"/>
        <w:ind w:left="1108" w:hanging="1108"/>
        <w:rPr>
          <w:rFonts w:ascii="Tms Rmn" w:hAnsi="Tms Rmn"/>
        </w:rPr>
      </w:pPr>
    </w:p>
    <w:p w:rsidR="004036F5" w:rsidRPr="007413C4" w:rsidRDefault="003C0CD1">
      <w:pPr>
        <w:widowControl w:val="0"/>
        <w:autoSpaceDE w:val="0"/>
        <w:autoSpaceDN w:val="0"/>
        <w:adjustRightInd w:val="0"/>
        <w:ind w:left="720"/>
        <w:rPr>
          <w:rFonts w:ascii="Tms Rmn" w:hAnsi="Tms Rmn"/>
        </w:rPr>
      </w:pPr>
      <w:r w:rsidRPr="007413C4">
        <w:t xml:space="preserve">Answer: </w:t>
      </w:r>
      <w:r w:rsidR="00D64A3B">
        <w:t>C</w:t>
      </w:r>
      <w:r w:rsidR="004036F5" w:rsidRPr="007413C4">
        <w:t xml:space="preserve"> </w:t>
      </w:r>
    </w:p>
    <w:p w:rsidR="003667C7" w:rsidRPr="007413C4" w:rsidRDefault="003667C7" w:rsidP="003667C7">
      <w:pPr>
        <w:widowControl w:val="0"/>
        <w:tabs>
          <w:tab w:val="right" w:pos="547"/>
        </w:tabs>
        <w:autoSpaceDE w:val="0"/>
        <w:autoSpaceDN w:val="0"/>
        <w:adjustRightInd w:val="0"/>
      </w:pPr>
    </w:p>
    <w:p w:rsidR="00CC4310" w:rsidRPr="007413C4" w:rsidRDefault="00CC4310" w:rsidP="00971765">
      <w:pPr>
        <w:widowControl w:val="0"/>
        <w:numPr>
          <w:ilvl w:val="0"/>
          <w:numId w:val="12"/>
        </w:numPr>
        <w:tabs>
          <w:tab w:val="right" w:pos="547"/>
        </w:tabs>
        <w:autoSpaceDE w:val="0"/>
        <w:autoSpaceDN w:val="0"/>
        <w:adjustRightInd w:val="0"/>
      </w:pPr>
      <w:r w:rsidRPr="007413C4">
        <w:t xml:space="preserve">Which of the following characteristics would </w:t>
      </w:r>
      <w:r w:rsidRPr="007413C4">
        <w:rPr>
          <w:b/>
          <w:u w:val="single"/>
        </w:rPr>
        <w:t>not</w:t>
      </w:r>
      <w:r w:rsidRPr="007413C4">
        <w:rPr>
          <w:u w:val="single"/>
        </w:rPr>
        <w:t xml:space="preserve"> </w:t>
      </w:r>
      <w:r w:rsidRPr="007413C4">
        <w:t>define an organization as governmental?</w:t>
      </w:r>
    </w:p>
    <w:p w:rsidR="00CC4310" w:rsidRPr="007413C4" w:rsidRDefault="00CC4310" w:rsidP="00CC4310">
      <w:pPr>
        <w:widowControl w:val="0"/>
        <w:tabs>
          <w:tab w:val="right" w:pos="547"/>
          <w:tab w:val="left" w:pos="1080"/>
        </w:tabs>
        <w:autoSpaceDE w:val="0"/>
        <w:autoSpaceDN w:val="0"/>
        <w:adjustRightInd w:val="0"/>
        <w:ind w:left="720" w:hanging="720"/>
      </w:pPr>
      <w:r w:rsidRPr="007413C4">
        <w:tab/>
      </w:r>
      <w:r w:rsidRPr="007413C4">
        <w:tab/>
        <w:t>A)</w:t>
      </w:r>
      <w:r w:rsidRPr="007413C4">
        <w:tab/>
        <w:t>The power to enact and enforce a tax levy.</w:t>
      </w:r>
    </w:p>
    <w:p w:rsidR="00CC4310" w:rsidRPr="007413C4" w:rsidRDefault="00CC4310" w:rsidP="00CC4310">
      <w:pPr>
        <w:widowControl w:val="0"/>
        <w:tabs>
          <w:tab w:val="right" w:pos="547"/>
          <w:tab w:val="left" w:pos="720"/>
          <w:tab w:val="left" w:pos="1080"/>
        </w:tabs>
        <w:autoSpaceDE w:val="0"/>
        <w:autoSpaceDN w:val="0"/>
        <w:adjustRightInd w:val="0"/>
        <w:ind w:left="1080" w:hanging="720"/>
      </w:pPr>
      <w:r w:rsidRPr="007413C4">
        <w:tab/>
      </w:r>
      <w:r w:rsidRPr="007413C4">
        <w:tab/>
        <w:t>B)</w:t>
      </w:r>
      <w:r w:rsidRPr="007413C4">
        <w:tab/>
        <w:t xml:space="preserve">The potential for unilateral dissolution by a government with the net </w:t>
      </w:r>
      <w:r w:rsidR="00B17701">
        <w:t>resource</w:t>
      </w:r>
      <w:r w:rsidRPr="007413C4">
        <w:t>s reverting to a government.</w:t>
      </w:r>
    </w:p>
    <w:p w:rsidR="00CC4310" w:rsidRPr="007413C4" w:rsidRDefault="003C0CD1" w:rsidP="002039FE">
      <w:pPr>
        <w:widowControl w:val="0"/>
        <w:tabs>
          <w:tab w:val="right" w:pos="547"/>
          <w:tab w:val="left" w:pos="720"/>
          <w:tab w:val="left" w:pos="1080"/>
        </w:tabs>
        <w:autoSpaceDE w:val="0"/>
        <w:autoSpaceDN w:val="0"/>
        <w:adjustRightInd w:val="0"/>
        <w:ind w:left="1080" w:hanging="1080"/>
      </w:pPr>
      <w:r w:rsidRPr="007413C4">
        <w:tab/>
      </w:r>
      <w:r w:rsidR="002039FE" w:rsidRPr="007413C4">
        <w:tab/>
      </w:r>
      <w:r w:rsidR="00CC4310" w:rsidRPr="007413C4">
        <w:t>C)</w:t>
      </w:r>
      <w:r w:rsidR="00CC4310" w:rsidRPr="007413C4">
        <w:tab/>
      </w:r>
      <w:r w:rsidR="002039FE" w:rsidRPr="007413C4">
        <w:t>The receipt of grant money from a state or local government for the purpose of providing services to the public.</w:t>
      </w:r>
    </w:p>
    <w:p w:rsidR="002039FE" w:rsidRPr="007413C4" w:rsidRDefault="00846789" w:rsidP="002039FE">
      <w:pPr>
        <w:widowControl w:val="0"/>
        <w:tabs>
          <w:tab w:val="right" w:pos="547"/>
          <w:tab w:val="left" w:pos="720"/>
          <w:tab w:val="left" w:pos="1080"/>
        </w:tabs>
        <w:autoSpaceDE w:val="0"/>
        <w:autoSpaceDN w:val="0"/>
        <w:adjustRightInd w:val="0"/>
        <w:ind w:left="1080" w:hanging="1080"/>
      </w:pPr>
      <w:r w:rsidRPr="007413C4">
        <w:tab/>
      </w:r>
      <w:r w:rsidRPr="007413C4">
        <w:tab/>
        <w:t>D)</w:t>
      </w:r>
      <w:r w:rsidRPr="007413C4">
        <w:tab/>
        <w:t>All of the above</w:t>
      </w:r>
      <w:r w:rsidR="002039FE" w:rsidRPr="007413C4">
        <w:t>.</w:t>
      </w:r>
    </w:p>
    <w:p w:rsidR="002039FE" w:rsidRPr="007413C4" w:rsidRDefault="002039FE" w:rsidP="00491F94">
      <w:pPr>
        <w:widowControl w:val="0"/>
        <w:tabs>
          <w:tab w:val="right" w:pos="547"/>
          <w:tab w:val="left" w:pos="720"/>
          <w:tab w:val="left" w:pos="1080"/>
        </w:tabs>
        <w:autoSpaceDE w:val="0"/>
        <w:autoSpaceDN w:val="0"/>
        <w:adjustRightInd w:val="0"/>
      </w:pPr>
    </w:p>
    <w:p w:rsidR="002039FE" w:rsidRPr="007413C4" w:rsidRDefault="002039FE" w:rsidP="002039FE">
      <w:pPr>
        <w:widowControl w:val="0"/>
        <w:tabs>
          <w:tab w:val="right" w:pos="547"/>
          <w:tab w:val="left" w:pos="720"/>
          <w:tab w:val="left" w:pos="1080"/>
        </w:tabs>
        <w:autoSpaceDE w:val="0"/>
        <w:autoSpaceDN w:val="0"/>
        <w:adjustRightInd w:val="0"/>
        <w:ind w:left="1080" w:hanging="1080"/>
      </w:pPr>
      <w:r w:rsidRPr="007413C4">
        <w:tab/>
      </w:r>
      <w:r w:rsidRPr="007413C4">
        <w:tab/>
        <w:t>Answer: C</w:t>
      </w:r>
    </w:p>
    <w:p w:rsidR="008F120E" w:rsidRPr="007413C4" w:rsidRDefault="008F120E" w:rsidP="00DF0E2C">
      <w:pPr>
        <w:widowControl w:val="0"/>
        <w:tabs>
          <w:tab w:val="right" w:pos="547"/>
        </w:tabs>
        <w:autoSpaceDE w:val="0"/>
        <w:autoSpaceDN w:val="0"/>
        <w:adjustRightInd w:val="0"/>
      </w:pPr>
    </w:p>
    <w:p w:rsidR="00DF0E2C" w:rsidRPr="007413C4" w:rsidRDefault="00DF0E2C" w:rsidP="002039FE">
      <w:pPr>
        <w:widowControl w:val="0"/>
        <w:tabs>
          <w:tab w:val="right" w:pos="547"/>
          <w:tab w:val="left" w:pos="720"/>
          <w:tab w:val="left" w:pos="1080"/>
        </w:tabs>
        <w:autoSpaceDE w:val="0"/>
        <w:autoSpaceDN w:val="0"/>
        <w:adjustRightInd w:val="0"/>
        <w:ind w:left="1080" w:hanging="108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Level “A” G</w:t>
      </w:r>
      <w:r w:rsidR="003C0CD1" w:rsidRPr="007413C4">
        <w:t>AAP for The University of Virginia</w:t>
      </w:r>
      <w:r w:rsidRPr="007413C4">
        <w:t xml:space="preserve">, a public institution, would be established by the: </w:t>
      </w:r>
    </w:p>
    <w:p w:rsidR="004036F5" w:rsidRPr="007413C4" w:rsidRDefault="003C0CD1">
      <w:pPr>
        <w:widowControl w:val="0"/>
        <w:tabs>
          <w:tab w:val="left" w:pos="720"/>
        </w:tabs>
        <w:autoSpaceDE w:val="0"/>
        <w:autoSpaceDN w:val="0"/>
        <w:adjustRightInd w:val="0"/>
        <w:ind w:left="1108" w:hanging="1108"/>
        <w:rPr>
          <w:rFonts w:ascii="Tms Rmn" w:hAnsi="Tms Rmn"/>
        </w:rPr>
      </w:pPr>
      <w:r w:rsidRPr="007413C4">
        <w:tab/>
        <w:t>A)</w:t>
      </w:r>
      <w:r w:rsidRPr="007413C4">
        <w:tab/>
        <w:t>Financial</w:t>
      </w:r>
      <w:r w:rsidR="004036F5" w:rsidRPr="007413C4">
        <w:t xml:space="preserve"> Accounting Standards Board. </w:t>
      </w:r>
    </w:p>
    <w:p w:rsidR="004036F5" w:rsidRPr="007413C4" w:rsidRDefault="003C0CD1">
      <w:pPr>
        <w:widowControl w:val="0"/>
        <w:tabs>
          <w:tab w:val="left" w:pos="720"/>
        </w:tabs>
        <w:autoSpaceDE w:val="0"/>
        <w:autoSpaceDN w:val="0"/>
        <w:adjustRightInd w:val="0"/>
        <w:ind w:left="1108" w:hanging="1108"/>
        <w:rPr>
          <w:rFonts w:ascii="Tms Rmn" w:hAnsi="Tms Rmn"/>
        </w:rPr>
      </w:pPr>
      <w:r w:rsidRPr="007413C4">
        <w:tab/>
        <w:t>B)</w:t>
      </w:r>
      <w:r w:rsidRPr="007413C4">
        <w:tab/>
        <w:t>Governmental</w:t>
      </w:r>
      <w:r w:rsidR="004036F5" w:rsidRPr="007413C4">
        <w:t xml:space="preserve"> Accounting Standards Board.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American Institute of Certified Public Accountants.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National Association of College and University Business Officers.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pPr>
      <w:r w:rsidRPr="007413C4">
        <w:t xml:space="preserve">Answer: </w:t>
      </w:r>
      <w:r w:rsidR="003C0CD1" w:rsidRPr="007413C4">
        <w:t>B</w:t>
      </w:r>
    </w:p>
    <w:p w:rsidR="004036F5" w:rsidRPr="007413C4" w:rsidRDefault="004036F5">
      <w:pPr>
        <w:widowControl w:val="0"/>
        <w:autoSpaceDE w:val="0"/>
        <w:autoSpaceDN w:val="0"/>
        <w:adjustRightInd w:val="0"/>
        <w:ind w:left="720"/>
      </w:pPr>
    </w:p>
    <w:p w:rsidR="004036F5" w:rsidRPr="007413C4" w:rsidRDefault="003667C7" w:rsidP="00971765">
      <w:pPr>
        <w:widowControl w:val="0"/>
        <w:numPr>
          <w:ilvl w:val="0"/>
          <w:numId w:val="12"/>
        </w:numPr>
        <w:tabs>
          <w:tab w:val="right" w:pos="547"/>
        </w:tabs>
        <w:autoSpaceDE w:val="0"/>
        <w:autoSpaceDN w:val="0"/>
        <w:adjustRightInd w:val="0"/>
        <w:rPr>
          <w:rFonts w:ascii="Tms Rmn" w:hAnsi="Tms Rmn"/>
        </w:rPr>
      </w:pPr>
      <w:r w:rsidRPr="007413C4">
        <w:t xml:space="preserve"> </w:t>
      </w:r>
      <w:r w:rsidR="004036F5" w:rsidRPr="007413C4">
        <w:t xml:space="preserve">Under the modified accrual basis of accounting, </w:t>
      </w:r>
      <w:r w:rsidR="00DF12E4">
        <w:t xml:space="preserve">expenditures </w:t>
      </w:r>
      <w:r w:rsidR="004036F5" w:rsidRPr="007413C4">
        <w:t xml:space="preserve">should be recognized when: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r>
      <w:r w:rsidR="00DF12E4">
        <w:t xml:space="preserve">they are </w:t>
      </w:r>
      <w:r w:rsidRPr="007413C4">
        <w:t xml:space="preserve">authorized by the budget ordinance. </w:t>
      </w:r>
    </w:p>
    <w:p w:rsidR="004036F5" w:rsidRPr="007413C4" w:rsidRDefault="003C0CD1">
      <w:pPr>
        <w:widowControl w:val="0"/>
        <w:tabs>
          <w:tab w:val="left" w:pos="720"/>
        </w:tabs>
        <w:autoSpaceDE w:val="0"/>
        <w:autoSpaceDN w:val="0"/>
        <w:adjustRightInd w:val="0"/>
        <w:ind w:left="1108" w:hanging="1108"/>
        <w:rPr>
          <w:rFonts w:ascii="Tms Rmn" w:hAnsi="Tms Rmn"/>
        </w:rPr>
      </w:pPr>
      <w:r w:rsidRPr="007413C4">
        <w:tab/>
        <w:t>B)</w:t>
      </w:r>
      <w:r w:rsidRPr="007413C4">
        <w:tab/>
      </w:r>
      <w:r w:rsidR="00DF12E4">
        <w:t xml:space="preserve">they are paid.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r>
      <w:r w:rsidR="00DF12E4">
        <w:t xml:space="preserve">they are </w:t>
      </w:r>
      <w:r w:rsidRPr="007413C4">
        <w:t xml:space="preserve">measurable and </w:t>
      </w:r>
      <w:r w:rsidR="00DF12E4">
        <w:t xml:space="preserve">can be </w:t>
      </w:r>
      <w:r w:rsidRPr="007413C4">
        <w:t>finance</w:t>
      </w:r>
      <w:r w:rsidR="00DF12E4">
        <w:t>d by the revenues</w:t>
      </w:r>
      <w:r w:rsidRPr="007413C4">
        <w:t xml:space="preserve"> of the current period.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r>
      <w:r w:rsidR="00DF12E4">
        <w:t>the fund liability is incurred</w:t>
      </w:r>
      <w:r w:rsidRPr="007413C4">
        <w:t xml:space="preserve">.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pPr>
      <w:r w:rsidRPr="007413C4">
        <w:t xml:space="preserve">Answer: </w:t>
      </w:r>
      <w:r w:rsidR="00DF12E4">
        <w:t>D</w:t>
      </w:r>
      <w:r w:rsidRPr="007413C4">
        <w:t xml:space="preserve">   </w:t>
      </w:r>
    </w:p>
    <w:p w:rsidR="00AE739C" w:rsidRPr="007413C4" w:rsidRDefault="00AE739C">
      <w:pPr>
        <w:widowControl w:val="0"/>
        <w:autoSpaceDE w:val="0"/>
        <w:autoSpaceDN w:val="0"/>
        <w:adjustRightInd w:val="0"/>
        <w:ind w:left="720"/>
        <w:rPr>
          <w:rFonts w:ascii="Tms Rmn" w:hAnsi="Tms Rmn"/>
        </w:rPr>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Fiduciary funds are to use the: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economic resources measurement focus and </w:t>
      </w:r>
      <w:r w:rsidR="00B60FC6" w:rsidRPr="007413C4">
        <w:t xml:space="preserve">modified </w:t>
      </w:r>
      <w:r w:rsidRPr="007413C4">
        <w:t xml:space="preserve">accrual basis of accounting.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current financial resources measurement focus and accrual basis of accounting. </w:t>
      </w:r>
    </w:p>
    <w:p w:rsidR="004036F5" w:rsidRPr="007413C4" w:rsidRDefault="003C0CD1">
      <w:pPr>
        <w:widowControl w:val="0"/>
        <w:tabs>
          <w:tab w:val="left" w:pos="720"/>
        </w:tabs>
        <w:autoSpaceDE w:val="0"/>
        <w:autoSpaceDN w:val="0"/>
        <w:adjustRightInd w:val="0"/>
        <w:ind w:left="1108" w:hanging="1108"/>
        <w:rPr>
          <w:rFonts w:ascii="Tms Rmn" w:hAnsi="Tms Rmn"/>
        </w:rPr>
      </w:pPr>
      <w:r w:rsidRPr="007413C4">
        <w:tab/>
        <w:t>C)</w:t>
      </w:r>
      <w:r w:rsidRPr="007413C4">
        <w:tab/>
        <w:t>economic</w:t>
      </w:r>
      <w:r w:rsidR="004036F5" w:rsidRPr="007413C4">
        <w:t xml:space="preserve"> resources measurement focus and accrual basis of accounting.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none of the above, the fiduciary funds have no revenues. </w:t>
      </w:r>
    </w:p>
    <w:p w:rsidR="00A00FFD" w:rsidRPr="007413C4" w:rsidRDefault="00A00FFD" w:rsidP="00A00FFD">
      <w:pPr>
        <w:widowControl w:val="0"/>
        <w:tabs>
          <w:tab w:val="right" w:pos="547"/>
        </w:tabs>
        <w:autoSpaceDE w:val="0"/>
        <w:autoSpaceDN w:val="0"/>
        <w:adjustRightInd w:val="0"/>
        <w:ind w:left="720" w:hanging="720"/>
      </w:pPr>
    </w:p>
    <w:p w:rsidR="00A00FFD" w:rsidRPr="007413C4" w:rsidRDefault="00B60FC6" w:rsidP="00A00FFD">
      <w:pPr>
        <w:widowControl w:val="0"/>
        <w:autoSpaceDE w:val="0"/>
        <w:autoSpaceDN w:val="0"/>
        <w:adjustRightInd w:val="0"/>
        <w:ind w:left="720"/>
        <w:rPr>
          <w:rFonts w:ascii="Tms Rmn" w:hAnsi="Tms Rmn"/>
        </w:rPr>
      </w:pPr>
      <w:r>
        <w:rPr>
          <w:rFonts w:ascii="Tms Rmn" w:hAnsi="Tms Rmn"/>
        </w:rPr>
        <w:t>Answer C</w:t>
      </w:r>
    </w:p>
    <w:p w:rsidR="00A00FFD" w:rsidRPr="007413C4" w:rsidRDefault="00A00FFD" w:rsidP="00A00FFD">
      <w:pPr>
        <w:widowControl w:val="0"/>
        <w:autoSpaceDE w:val="0"/>
        <w:autoSpaceDN w:val="0"/>
        <w:adjustRightInd w:val="0"/>
        <w:ind w:left="720"/>
        <w:rPr>
          <w:rFonts w:ascii="Tms Rmn" w:hAnsi="Tms Rmn"/>
        </w:rPr>
      </w:pPr>
      <w:r w:rsidRPr="007413C4">
        <w:rPr>
          <w:rFonts w:ascii="Tms Rmn" w:hAnsi="Tms Rmn"/>
        </w:rPr>
        <w:lastRenderedPageBreak/>
        <w:t xml:space="preserve"> </w:t>
      </w:r>
    </w:p>
    <w:p w:rsidR="008A447C" w:rsidRPr="007413C4" w:rsidRDefault="008A447C" w:rsidP="008A447C">
      <w:pPr>
        <w:widowControl w:val="0"/>
        <w:numPr>
          <w:ilvl w:val="0"/>
          <w:numId w:val="12"/>
        </w:numPr>
        <w:tabs>
          <w:tab w:val="right" w:pos="547"/>
        </w:tabs>
        <w:autoSpaceDE w:val="0"/>
        <w:autoSpaceDN w:val="0"/>
        <w:adjustRightInd w:val="0"/>
        <w:rPr>
          <w:rFonts w:ascii="Tms Rmn" w:hAnsi="Tms Rmn"/>
        </w:rPr>
      </w:pPr>
      <w:r w:rsidRPr="007413C4">
        <w:t xml:space="preserve">Proprietary funds use the: </w:t>
      </w:r>
    </w:p>
    <w:p w:rsidR="001D6783" w:rsidRPr="007413C4" w:rsidRDefault="001D6783" w:rsidP="001D6783">
      <w:pPr>
        <w:widowControl w:val="0"/>
        <w:numPr>
          <w:ilvl w:val="0"/>
          <w:numId w:val="48"/>
        </w:numPr>
        <w:tabs>
          <w:tab w:val="left" w:pos="720"/>
        </w:tabs>
        <w:autoSpaceDE w:val="0"/>
        <w:autoSpaceDN w:val="0"/>
        <w:adjustRightInd w:val="0"/>
        <w:ind w:left="720"/>
      </w:pPr>
      <w:r w:rsidRPr="007413C4">
        <w:t>current financial resources measurement focus and modified accrual basis of accounting</w:t>
      </w:r>
    </w:p>
    <w:p w:rsidR="002102C1" w:rsidRPr="007413C4" w:rsidRDefault="00A00FFD" w:rsidP="002102C1">
      <w:pPr>
        <w:widowControl w:val="0"/>
        <w:numPr>
          <w:ilvl w:val="0"/>
          <w:numId w:val="48"/>
        </w:numPr>
        <w:tabs>
          <w:tab w:val="left" w:pos="720"/>
        </w:tabs>
        <w:autoSpaceDE w:val="0"/>
        <w:autoSpaceDN w:val="0"/>
        <w:adjustRightInd w:val="0"/>
        <w:ind w:left="720"/>
      </w:pPr>
      <w:r w:rsidRPr="007413C4">
        <w:t>economic resources measurement focus and accrual basis of accounting.</w:t>
      </w:r>
    </w:p>
    <w:p w:rsidR="002102C1" w:rsidRPr="007413C4" w:rsidRDefault="009A0609" w:rsidP="002102C1">
      <w:pPr>
        <w:widowControl w:val="0"/>
        <w:numPr>
          <w:ilvl w:val="0"/>
          <w:numId w:val="48"/>
        </w:numPr>
        <w:tabs>
          <w:tab w:val="left" w:pos="720"/>
        </w:tabs>
        <w:autoSpaceDE w:val="0"/>
        <w:autoSpaceDN w:val="0"/>
        <w:adjustRightInd w:val="0"/>
        <w:ind w:left="720"/>
        <w:rPr>
          <w:rFonts w:ascii="Tms Rmn" w:hAnsi="Tms Rmn"/>
        </w:rPr>
      </w:pPr>
      <w:r w:rsidRPr="007413C4">
        <w:t xml:space="preserve">economic resources measurement focus and </w:t>
      </w:r>
      <w:r w:rsidR="00550A1C" w:rsidRPr="007413C4">
        <w:t xml:space="preserve">modified </w:t>
      </w:r>
      <w:r w:rsidRPr="007413C4">
        <w:t>accrual basis of accounting.</w:t>
      </w:r>
    </w:p>
    <w:p w:rsidR="008A447C" w:rsidRPr="007413C4" w:rsidRDefault="008A447C" w:rsidP="002102C1">
      <w:pPr>
        <w:widowControl w:val="0"/>
        <w:numPr>
          <w:ilvl w:val="0"/>
          <w:numId w:val="48"/>
        </w:numPr>
        <w:tabs>
          <w:tab w:val="left" w:pos="720"/>
        </w:tabs>
        <w:autoSpaceDE w:val="0"/>
        <w:autoSpaceDN w:val="0"/>
        <w:adjustRightInd w:val="0"/>
        <w:ind w:left="720"/>
        <w:rPr>
          <w:rFonts w:ascii="Tms Rmn" w:hAnsi="Tms Rmn"/>
        </w:rPr>
      </w:pPr>
      <w:r w:rsidRPr="007413C4">
        <w:t xml:space="preserve">current financial resources measurement focus and accrual basis of accounting. </w:t>
      </w:r>
    </w:p>
    <w:p w:rsidR="008A447C" w:rsidRPr="007413C4" w:rsidRDefault="008A447C" w:rsidP="008A447C">
      <w:pPr>
        <w:widowControl w:val="0"/>
        <w:tabs>
          <w:tab w:val="right" w:pos="547"/>
        </w:tabs>
        <w:autoSpaceDE w:val="0"/>
        <w:autoSpaceDN w:val="0"/>
        <w:adjustRightInd w:val="0"/>
        <w:ind w:left="720" w:hanging="720"/>
      </w:pPr>
    </w:p>
    <w:p w:rsidR="008A447C" w:rsidRPr="007413C4" w:rsidRDefault="008A447C" w:rsidP="008A447C">
      <w:pPr>
        <w:widowControl w:val="0"/>
        <w:autoSpaceDE w:val="0"/>
        <w:autoSpaceDN w:val="0"/>
        <w:adjustRightInd w:val="0"/>
        <w:ind w:left="720"/>
        <w:rPr>
          <w:rFonts w:ascii="Tms Rmn" w:hAnsi="Tms Rmn"/>
        </w:rPr>
      </w:pPr>
      <w:r w:rsidRPr="007413C4">
        <w:t xml:space="preserve">Answer: </w:t>
      </w:r>
      <w:r w:rsidR="001D6783">
        <w:t>B</w:t>
      </w:r>
      <w:r w:rsidRPr="007413C4">
        <w:t xml:space="preserve">  </w:t>
      </w:r>
    </w:p>
    <w:p w:rsidR="008A447C" w:rsidRPr="007413C4" w:rsidRDefault="008A447C" w:rsidP="008A447C">
      <w:pPr>
        <w:widowControl w:val="0"/>
        <w:autoSpaceDE w:val="0"/>
        <w:autoSpaceDN w:val="0"/>
        <w:adjustRightInd w:val="0"/>
        <w:ind w:left="720"/>
        <w:rPr>
          <w:rFonts w:ascii="Tms Rmn" w:hAnsi="Tms Rmn"/>
        </w:rPr>
      </w:pPr>
    </w:p>
    <w:p w:rsidR="008A447C" w:rsidRPr="007413C4" w:rsidRDefault="008A447C" w:rsidP="008A447C">
      <w:pPr>
        <w:widowControl w:val="0"/>
        <w:numPr>
          <w:ilvl w:val="0"/>
          <w:numId w:val="12"/>
        </w:numPr>
        <w:tabs>
          <w:tab w:val="right" w:pos="547"/>
        </w:tabs>
        <w:autoSpaceDE w:val="0"/>
        <w:autoSpaceDN w:val="0"/>
        <w:adjustRightInd w:val="0"/>
        <w:rPr>
          <w:rFonts w:ascii="Tms Rmn" w:hAnsi="Tms Rmn"/>
        </w:rPr>
      </w:pPr>
      <w:r w:rsidRPr="007413C4">
        <w:t xml:space="preserve">Governmental funds use the: </w:t>
      </w:r>
    </w:p>
    <w:p w:rsidR="008A447C" w:rsidRPr="007413C4" w:rsidRDefault="008A447C" w:rsidP="008A447C">
      <w:pPr>
        <w:widowControl w:val="0"/>
        <w:tabs>
          <w:tab w:val="left" w:pos="720"/>
        </w:tabs>
        <w:autoSpaceDE w:val="0"/>
        <w:autoSpaceDN w:val="0"/>
        <w:adjustRightInd w:val="0"/>
        <w:ind w:left="1108" w:hanging="1108"/>
        <w:rPr>
          <w:rFonts w:ascii="Tms Rmn" w:hAnsi="Tms Rmn"/>
        </w:rPr>
      </w:pPr>
      <w:r w:rsidRPr="007413C4">
        <w:tab/>
        <w:t>A)</w:t>
      </w:r>
      <w:r w:rsidRPr="007413C4">
        <w:tab/>
        <w:t xml:space="preserve">economic resources measurement focus and accrual basis of accounting. </w:t>
      </w:r>
    </w:p>
    <w:p w:rsidR="008A447C" w:rsidRPr="007413C4" w:rsidRDefault="008A447C" w:rsidP="008A447C">
      <w:pPr>
        <w:widowControl w:val="0"/>
        <w:tabs>
          <w:tab w:val="left" w:pos="720"/>
        </w:tabs>
        <w:autoSpaceDE w:val="0"/>
        <w:autoSpaceDN w:val="0"/>
        <w:adjustRightInd w:val="0"/>
        <w:ind w:left="1108" w:hanging="1108"/>
        <w:rPr>
          <w:rFonts w:ascii="Tms Rmn" w:hAnsi="Tms Rmn"/>
        </w:rPr>
      </w:pPr>
      <w:r w:rsidRPr="007413C4">
        <w:tab/>
        <w:t>B)</w:t>
      </w:r>
      <w:r w:rsidRPr="007413C4">
        <w:tab/>
        <w:t xml:space="preserve">current financial resources measurement focus and accrual basis of accounting. </w:t>
      </w:r>
    </w:p>
    <w:p w:rsidR="00A00FFD" w:rsidRPr="007413C4" w:rsidRDefault="008A447C" w:rsidP="00A00FFD">
      <w:pPr>
        <w:widowControl w:val="0"/>
        <w:tabs>
          <w:tab w:val="left" w:pos="720"/>
        </w:tabs>
        <w:autoSpaceDE w:val="0"/>
        <w:autoSpaceDN w:val="0"/>
        <w:adjustRightInd w:val="0"/>
        <w:ind w:left="1108" w:hanging="1108"/>
      </w:pPr>
      <w:r w:rsidRPr="007413C4">
        <w:tab/>
        <w:t>C)</w:t>
      </w:r>
      <w:r w:rsidRPr="007413C4">
        <w:tab/>
        <w:t xml:space="preserve">economic resources measurement focus and modified accrual basis of accounting. </w:t>
      </w:r>
    </w:p>
    <w:p w:rsidR="00A00FFD" w:rsidRPr="007413C4" w:rsidRDefault="00A00FFD" w:rsidP="00A00FFD">
      <w:pPr>
        <w:widowControl w:val="0"/>
        <w:tabs>
          <w:tab w:val="left" w:pos="720"/>
        </w:tabs>
        <w:autoSpaceDE w:val="0"/>
        <w:autoSpaceDN w:val="0"/>
        <w:adjustRightInd w:val="0"/>
        <w:ind w:left="1108" w:hanging="1108"/>
      </w:pPr>
      <w:r w:rsidRPr="007413C4">
        <w:tab/>
        <w:t>D)  current financial resources measurement focus and modified accrual basis of accounting</w:t>
      </w:r>
    </w:p>
    <w:p w:rsidR="002102C1" w:rsidRPr="007413C4" w:rsidRDefault="002102C1" w:rsidP="008A447C">
      <w:pPr>
        <w:widowControl w:val="0"/>
        <w:autoSpaceDE w:val="0"/>
        <w:autoSpaceDN w:val="0"/>
        <w:adjustRightInd w:val="0"/>
        <w:ind w:left="720"/>
      </w:pPr>
    </w:p>
    <w:p w:rsidR="00A00FFD" w:rsidRPr="007413C4" w:rsidRDefault="008A447C" w:rsidP="008A447C">
      <w:pPr>
        <w:widowControl w:val="0"/>
        <w:autoSpaceDE w:val="0"/>
        <w:autoSpaceDN w:val="0"/>
        <w:adjustRightInd w:val="0"/>
        <w:ind w:left="720"/>
      </w:pPr>
      <w:r w:rsidRPr="007413C4">
        <w:t xml:space="preserve">Answer: </w:t>
      </w:r>
      <w:r w:rsidR="00A00FFD" w:rsidRPr="007413C4">
        <w:t>D</w:t>
      </w:r>
    </w:p>
    <w:p w:rsidR="00A00FFD" w:rsidRPr="007413C4" w:rsidRDefault="00A00FFD" w:rsidP="00A00FFD">
      <w:pPr>
        <w:widowControl w:val="0"/>
        <w:autoSpaceDE w:val="0"/>
        <w:autoSpaceDN w:val="0"/>
        <w:adjustRightInd w:val="0"/>
        <w:ind w:left="720"/>
        <w:rPr>
          <w:rFonts w:ascii="Tms Rmn" w:hAnsi="Tms Rmn"/>
        </w:rPr>
      </w:pPr>
    </w:p>
    <w:p w:rsidR="00A00FFD" w:rsidRPr="007413C4" w:rsidRDefault="00A00FFD" w:rsidP="00A00FFD">
      <w:pPr>
        <w:widowControl w:val="0"/>
        <w:numPr>
          <w:ilvl w:val="0"/>
          <w:numId w:val="12"/>
        </w:numPr>
        <w:tabs>
          <w:tab w:val="right" w:pos="547"/>
        </w:tabs>
        <w:autoSpaceDE w:val="0"/>
        <w:autoSpaceDN w:val="0"/>
        <w:adjustRightInd w:val="0"/>
        <w:rPr>
          <w:rFonts w:ascii="Tms Rmn" w:hAnsi="Tms Rmn"/>
        </w:rPr>
      </w:pPr>
      <w:r w:rsidRPr="007413C4">
        <w:t xml:space="preserve">Government-wide statements use the: </w:t>
      </w:r>
    </w:p>
    <w:p w:rsidR="00A00FFD" w:rsidRPr="007413C4" w:rsidRDefault="00A00FFD" w:rsidP="00A00FFD">
      <w:pPr>
        <w:widowControl w:val="0"/>
        <w:tabs>
          <w:tab w:val="left" w:pos="720"/>
        </w:tabs>
        <w:autoSpaceDE w:val="0"/>
        <w:autoSpaceDN w:val="0"/>
        <w:adjustRightInd w:val="0"/>
        <w:ind w:left="1108" w:hanging="1108"/>
        <w:rPr>
          <w:rFonts w:ascii="Tms Rmn" w:hAnsi="Tms Rmn"/>
        </w:rPr>
      </w:pPr>
      <w:r w:rsidRPr="007413C4">
        <w:tab/>
        <w:t>A)</w:t>
      </w:r>
      <w:r w:rsidRPr="007413C4">
        <w:tab/>
        <w:t xml:space="preserve">current financial resources measurement focus and accrual basis of accounting. </w:t>
      </w:r>
    </w:p>
    <w:p w:rsidR="00A00FFD" w:rsidRPr="007413C4" w:rsidRDefault="00A00FFD" w:rsidP="00A00FFD">
      <w:pPr>
        <w:widowControl w:val="0"/>
        <w:tabs>
          <w:tab w:val="left" w:pos="720"/>
        </w:tabs>
        <w:autoSpaceDE w:val="0"/>
        <w:autoSpaceDN w:val="0"/>
        <w:adjustRightInd w:val="0"/>
        <w:ind w:left="1108" w:hanging="1108"/>
        <w:rPr>
          <w:rFonts w:ascii="Tms Rmn" w:hAnsi="Tms Rmn"/>
        </w:rPr>
      </w:pPr>
      <w:r w:rsidRPr="007413C4">
        <w:tab/>
        <w:t xml:space="preserve">B)  </w:t>
      </w:r>
      <w:r w:rsidR="00A673E4" w:rsidRPr="007413C4">
        <w:t>economic resources measurement focus and modified accrual basis of accounting.</w:t>
      </w:r>
    </w:p>
    <w:p w:rsidR="00A00FFD" w:rsidRPr="007413C4" w:rsidRDefault="00A00FFD" w:rsidP="00A00FFD">
      <w:pPr>
        <w:widowControl w:val="0"/>
        <w:tabs>
          <w:tab w:val="left" w:pos="720"/>
        </w:tabs>
        <w:autoSpaceDE w:val="0"/>
        <w:autoSpaceDN w:val="0"/>
        <w:adjustRightInd w:val="0"/>
        <w:ind w:left="1108" w:hanging="1108"/>
        <w:rPr>
          <w:rFonts w:ascii="Tms Rmn" w:hAnsi="Tms Rmn"/>
        </w:rPr>
      </w:pPr>
      <w:r w:rsidRPr="007413C4">
        <w:tab/>
        <w:t>C)</w:t>
      </w:r>
      <w:r w:rsidRPr="007413C4">
        <w:tab/>
      </w:r>
      <w:r w:rsidR="00A673E4" w:rsidRPr="007413C4">
        <w:t xml:space="preserve">economic resources measurement focus and accrual basis of accounting. </w:t>
      </w:r>
    </w:p>
    <w:p w:rsidR="00A00FFD" w:rsidRPr="007413C4" w:rsidRDefault="00A00FFD" w:rsidP="00A00FFD">
      <w:pPr>
        <w:widowControl w:val="0"/>
        <w:tabs>
          <w:tab w:val="left" w:pos="720"/>
        </w:tabs>
        <w:autoSpaceDE w:val="0"/>
        <w:autoSpaceDN w:val="0"/>
        <w:adjustRightInd w:val="0"/>
        <w:ind w:left="1108" w:hanging="1108"/>
        <w:rPr>
          <w:rFonts w:ascii="Tms Rmn" w:hAnsi="Tms Rmn"/>
        </w:rPr>
      </w:pPr>
      <w:r w:rsidRPr="007413C4">
        <w:tab/>
        <w:t>D)</w:t>
      </w:r>
      <w:r w:rsidRPr="007413C4">
        <w:tab/>
        <w:t xml:space="preserve">none of the above. </w:t>
      </w:r>
    </w:p>
    <w:p w:rsidR="00A00FFD" w:rsidRPr="007413C4" w:rsidRDefault="00A00FFD" w:rsidP="00A00FFD">
      <w:pPr>
        <w:widowControl w:val="0"/>
        <w:tabs>
          <w:tab w:val="right" w:pos="547"/>
        </w:tabs>
        <w:autoSpaceDE w:val="0"/>
        <w:autoSpaceDN w:val="0"/>
        <w:adjustRightInd w:val="0"/>
        <w:ind w:left="720" w:hanging="720"/>
      </w:pPr>
    </w:p>
    <w:p w:rsidR="00A00FFD" w:rsidRPr="007413C4" w:rsidRDefault="00A00FFD" w:rsidP="00A00FFD">
      <w:pPr>
        <w:widowControl w:val="0"/>
        <w:autoSpaceDE w:val="0"/>
        <w:autoSpaceDN w:val="0"/>
        <w:adjustRightInd w:val="0"/>
        <w:ind w:left="720"/>
        <w:rPr>
          <w:rFonts w:ascii="Tms Rmn" w:hAnsi="Tms Rmn"/>
        </w:rPr>
      </w:pPr>
      <w:r w:rsidRPr="007413C4">
        <w:t xml:space="preserve">Answer: </w:t>
      </w:r>
      <w:r w:rsidR="00A673E4">
        <w:t>C</w:t>
      </w:r>
      <w:r w:rsidRPr="007413C4">
        <w:t xml:space="preserve">   </w:t>
      </w:r>
    </w:p>
    <w:p w:rsidR="004036F5" w:rsidRPr="007413C4" w:rsidRDefault="004036F5">
      <w:pPr>
        <w:widowControl w:val="0"/>
        <w:autoSpaceDE w:val="0"/>
        <w:autoSpaceDN w:val="0"/>
        <w:adjustRightInd w:val="0"/>
        <w:ind w:left="720"/>
      </w:pPr>
    </w:p>
    <w:p w:rsidR="00AF1851" w:rsidRPr="007413C4" w:rsidRDefault="006174AD" w:rsidP="00971765">
      <w:pPr>
        <w:widowControl w:val="0"/>
        <w:numPr>
          <w:ilvl w:val="0"/>
          <w:numId w:val="12"/>
        </w:numPr>
        <w:tabs>
          <w:tab w:val="right" w:pos="547"/>
        </w:tabs>
        <w:autoSpaceDE w:val="0"/>
        <w:autoSpaceDN w:val="0"/>
        <w:adjustRightInd w:val="0"/>
      </w:pPr>
      <w:r w:rsidRPr="007413C4">
        <w:t xml:space="preserve">Governmental funds do </w:t>
      </w:r>
      <w:r w:rsidRPr="007413C4">
        <w:rPr>
          <w:b/>
          <w:u w:val="single"/>
        </w:rPr>
        <w:t>not</w:t>
      </w:r>
      <w:r w:rsidR="00AF1851" w:rsidRPr="007413C4">
        <w:rPr>
          <w:b/>
          <w:u w:val="single"/>
        </w:rPr>
        <w:t xml:space="preserve"> </w:t>
      </w:r>
      <w:r w:rsidR="00AF1851" w:rsidRPr="007413C4">
        <w:t>include:</w:t>
      </w:r>
    </w:p>
    <w:p w:rsidR="00AF1851" w:rsidRPr="007413C4" w:rsidRDefault="00AF1851" w:rsidP="00AF1851">
      <w:pPr>
        <w:widowControl w:val="0"/>
        <w:tabs>
          <w:tab w:val="right" w:pos="547"/>
          <w:tab w:val="left" w:pos="900"/>
          <w:tab w:val="left" w:pos="1170"/>
        </w:tabs>
        <w:autoSpaceDE w:val="0"/>
        <w:autoSpaceDN w:val="0"/>
        <w:adjustRightInd w:val="0"/>
        <w:ind w:left="720" w:hanging="720"/>
      </w:pPr>
      <w:r w:rsidRPr="007413C4">
        <w:tab/>
      </w:r>
      <w:r w:rsidRPr="007413C4">
        <w:tab/>
        <w:t>A)</w:t>
      </w:r>
      <w:r w:rsidRPr="007413C4">
        <w:tab/>
        <w:t>Special revenue funds</w:t>
      </w:r>
    </w:p>
    <w:p w:rsidR="00AF1851" w:rsidRPr="007413C4" w:rsidRDefault="00AF1851" w:rsidP="00AF1851">
      <w:pPr>
        <w:widowControl w:val="0"/>
        <w:tabs>
          <w:tab w:val="right" w:pos="547"/>
          <w:tab w:val="left" w:pos="900"/>
          <w:tab w:val="left" w:pos="1170"/>
        </w:tabs>
        <w:autoSpaceDE w:val="0"/>
        <w:autoSpaceDN w:val="0"/>
        <w:adjustRightInd w:val="0"/>
        <w:ind w:left="720" w:hanging="720"/>
      </w:pPr>
      <w:r w:rsidRPr="007413C4">
        <w:tab/>
      </w:r>
      <w:r w:rsidR="004036F5" w:rsidRPr="007413C4">
        <w:tab/>
      </w:r>
      <w:r w:rsidRPr="007413C4">
        <w:t>B)</w:t>
      </w:r>
      <w:r w:rsidRPr="007413C4">
        <w:tab/>
      </w:r>
      <w:r w:rsidR="00550A1C">
        <w:t>Agency</w:t>
      </w:r>
      <w:r w:rsidRPr="007413C4">
        <w:t xml:space="preserve"> funds</w:t>
      </w:r>
    </w:p>
    <w:p w:rsidR="00AF1851" w:rsidRPr="007413C4" w:rsidRDefault="00AF1851" w:rsidP="00AF1851">
      <w:pPr>
        <w:widowControl w:val="0"/>
        <w:tabs>
          <w:tab w:val="right" w:pos="547"/>
          <w:tab w:val="left" w:pos="900"/>
          <w:tab w:val="left" w:pos="1170"/>
        </w:tabs>
        <w:autoSpaceDE w:val="0"/>
        <w:autoSpaceDN w:val="0"/>
        <w:adjustRightInd w:val="0"/>
        <w:ind w:left="720" w:hanging="720"/>
      </w:pPr>
      <w:r w:rsidRPr="007413C4">
        <w:tab/>
      </w:r>
      <w:r w:rsidRPr="007413C4">
        <w:tab/>
        <w:t>C)</w:t>
      </w:r>
      <w:r w:rsidRPr="007413C4">
        <w:tab/>
        <w:t>Debt service funds</w:t>
      </w:r>
    </w:p>
    <w:p w:rsidR="00AF1851" w:rsidRPr="007413C4" w:rsidRDefault="00AF1851" w:rsidP="00AF1851">
      <w:pPr>
        <w:widowControl w:val="0"/>
        <w:tabs>
          <w:tab w:val="right" w:pos="547"/>
          <w:tab w:val="left" w:pos="900"/>
          <w:tab w:val="left" w:pos="1170"/>
        </w:tabs>
        <w:autoSpaceDE w:val="0"/>
        <w:autoSpaceDN w:val="0"/>
        <w:adjustRightInd w:val="0"/>
        <w:ind w:left="720" w:hanging="720"/>
      </w:pPr>
      <w:r w:rsidRPr="007413C4">
        <w:tab/>
      </w:r>
      <w:r w:rsidRPr="007413C4">
        <w:tab/>
        <w:t>D)</w:t>
      </w:r>
      <w:r w:rsidRPr="007413C4">
        <w:tab/>
        <w:t>The General fund</w:t>
      </w:r>
    </w:p>
    <w:p w:rsidR="00AF1851" w:rsidRPr="007413C4" w:rsidRDefault="00AF1851" w:rsidP="00AF1851">
      <w:pPr>
        <w:widowControl w:val="0"/>
        <w:tabs>
          <w:tab w:val="right" w:pos="547"/>
          <w:tab w:val="left" w:pos="900"/>
          <w:tab w:val="left" w:pos="1170"/>
        </w:tabs>
        <w:autoSpaceDE w:val="0"/>
        <w:autoSpaceDN w:val="0"/>
        <w:adjustRightInd w:val="0"/>
        <w:ind w:left="720" w:hanging="720"/>
      </w:pPr>
    </w:p>
    <w:p w:rsidR="00AF1851" w:rsidRPr="007413C4" w:rsidRDefault="00AF1851" w:rsidP="00AF1851">
      <w:pPr>
        <w:widowControl w:val="0"/>
        <w:tabs>
          <w:tab w:val="right" w:pos="547"/>
          <w:tab w:val="left" w:pos="900"/>
          <w:tab w:val="left" w:pos="1170"/>
        </w:tabs>
        <w:autoSpaceDE w:val="0"/>
        <w:autoSpaceDN w:val="0"/>
        <w:adjustRightInd w:val="0"/>
        <w:ind w:left="720" w:hanging="720"/>
      </w:pPr>
      <w:r w:rsidRPr="007413C4">
        <w:tab/>
      </w:r>
      <w:r w:rsidRPr="007413C4">
        <w:tab/>
        <w:t>Answer: B</w:t>
      </w:r>
    </w:p>
    <w:p w:rsidR="00DF0E2C" w:rsidRPr="007413C4" w:rsidRDefault="00DF0E2C">
      <w:pPr>
        <w:widowControl w:val="0"/>
        <w:autoSpaceDE w:val="0"/>
        <w:autoSpaceDN w:val="0"/>
        <w:adjustRightInd w:val="0"/>
        <w:ind w:left="72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Which of the following organizations has authority to establish accounting and financial reporting standards for the federal government?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Federal Accounting Standards Advisory Board. </w:t>
      </w:r>
    </w:p>
    <w:p w:rsidR="004036F5" w:rsidRPr="007413C4" w:rsidRDefault="00AF1851">
      <w:pPr>
        <w:widowControl w:val="0"/>
        <w:tabs>
          <w:tab w:val="left" w:pos="720"/>
        </w:tabs>
        <w:autoSpaceDE w:val="0"/>
        <w:autoSpaceDN w:val="0"/>
        <w:adjustRightInd w:val="0"/>
        <w:ind w:left="1108" w:hanging="1108"/>
        <w:rPr>
          <w:rFonts w:ascii="Tms Rmn" w:hAnsi="Tms Rmn"/>
        </w:rPr>
      </w:pPr>
      <w:r w:rsidRPr="007413C4">
        <w:tab/>
        <w:t>B)</w:t>
      </w:r>
      <w:r w:rsidRPr="007413C4">
        <w:tab/>
        <w:t>Office of Management and Budget</w:t>
      </w:r>
      <w:r w:rsidR="004036F5" w:rsidRPr="007413C4">
        <w:t xml:space="preserve">.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Governmental Accounting Standards Board.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None of the above; no one has been granted authority to set standards for the federal government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lastRenderedPageBreak/>
        <w:t xml:space="preserve">Answer: A   </w:t>
      </w:r>
    </w:p>
    <w:p w:rsidR="004036F5" w:rsidRPr="007413C4" w:rsidRDefault="004036F5">
      <w:pPr>
        <w:widowControl w:val="0"/>
        <w:autoSpaceDE w:val="0"/>
        <w:autoSpaceDN w:val="0"/>
        <w:adjustRightInd w:val="0"/>
        <w:ind w:left="72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Which of the following is most correct with regard </w:t>
      </w:r>
      <w:r w:rsidR="00AF1851" w:rsidRPr="007413C4">
        <w:t xml:space="preserve">to </w:t>
      </w:r>
      <w:r w:rsidRPr="007413C4">
        <w:t xml:space="preserve">Management's Discussion and Analysis (MD&amp;A)?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State and local governments are required to provide an MD&amp;A.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Federal agency financial reports are required to provide an MD&amp;A.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Both state and local governments and federal agencies are encouraged, but not required to provide an MD&amp;A.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Both state and local governments and federal agencies are required to provide an MD&amp;A. </w:t>
      </w:r>
    </w:p>
    <w:p w:rsidR="005E26AB" w:rsidRPr="007413C4" w:rsidRDefault="005E26AB">
      <w:pPr>
        <w:widowControl w:val="0"/>
        <w:autoSpaceDE w:val="0"/>
        <w:autoSpaceDN w:val="0"/>
        <w:adjustRightInd w:val="0"/>
        <w:ind w:left="720"/>
      </w:pPr>
    </w:p>
    <w:p w:rsidR="004036F5" w:rsidRPr="007413C4" w:rsidRDefault="004036F5">
      <w:pPr>
        <w:widowControl w:val="0"/>
        <w:autoSpaceDE w:val="0"/>
        <w:autoSpaceDN w:val="0"/>
        <w:adjustRightInd w:val="0"/>
        <w:ind w:left="720"/>
        <w:rPr>
          <w:rFonts w:ascii="Tms Rmn" w:hAnsi="Tms Rmn"/>
        </w:rPr>
      </w:pPr>
      <w:r w:rsidRPr="007413C4">
        <w:t xml:space="preserve">Answer: D   </w:t>
      </w:r>
    </w:p>
    <w:p w:rsidR="004036F5" w:rsidRPr="007413C4" w:rsidRDefault="004036F5">
      <w:pPr>
        <w:widowControl w:val="0"/>
        <w:autoSpaceDE w:val="0"/>
        <w:autoSpaceDN w:val="0"/>
        <w:adjustRightInd w:val="0"/>
        <w:ind w:left="720"/>
      </w:pPr>
    </w:p>
    <w:p w:rsidR="004E3379" w:rsidRPr="007413C4" w:rsidRDefault="00AF1851" w:rsidP="00971765">
      <w:pPr>
        <w:widowControl w:val="0"/>
        <w:numPr>
          <w:ilvl w:val="0"/>
          <w:numId w:val="12"/>
        </w:numPr>
        <w:tabs>
          <w:tab w:val="right" w:pos="547"/>
        </w:tabs>
        <w:autoSpaceDE w:val="0"/>
        <w:autoSpaceDN w:val="0"/>
        <w:adjustRightInd w:val="0"/>
      </w:pPr>
      <w:r w:rsidRPr="007413C4">
        <w:t xml:space="preserve">GASB Concepts Statement No. 3, </w:t>
      </w:r>
      <w:r w:rsidRPr="007413C4">
        <w:rPr>
          <w:i/>
        </w:rPr>
        <w:t>Communication Methods in General Purpose External Financial Reports that Contain Basic Financial Statements</w:t>
      </w:r>
      <w:r w:rsidR="004E3379" w:rsidRPr="007413C4">
        <w:t>, states that</w:t>
      </w:r>
    </w:p>
    <w:p w:rsidR="004E3379" w:rsidRPr="007413C4" w:rsidRDefault="004E3379" w:rsidP="004E3379">
      <w:pPr>
        <w:widowControl w:val="0"/>
        <w:tabs>
          <w:tab w:val="right" w:pos="547"/>
          <w:tab w:val="left" w:pos="720"/>
        </w:tabs>
        <w:autoSpaceDE w:val="0"/>
        <w:autoSpaceDN w:val="0"/>
        <w:adjustRightInd w:val="0"/>
        <w:ind w:left="1080" w:hanging="1080"/>
      </w:pPr>
      <w:r w:rsidRPr="007413C4">
        <w:tab/>
      </w:r>
      <w:r w:rsidRPr="007413C4">
        <w:tab/>
        <w:t>A)</w:t>
      </w:r>
      <w:r w:rsidRPr="007413C4">
        <w:tab/>
        <w:t xml:space="preserve">notes to </w:t>
      </w:r>
      <w:r w:rsidR="00E92946" w:rsidRPr="007413C4">
        <w:t>the financial statements may</w:t>
      </w:r>
      <w:r w:rsidR="00EB5B66">
        <w:t xml:space="preserve"> not</w:t>
      </w:r>
      <w:r w:rsidRPr="007413C4">
        <w:t xml:space="preserve"> include management’s objective explanations.</w:t>
      </w:r>
    </w:p>
    <w:p w:rsidR="004E3379" w:rsidRPr="007413C4" w:rsidRDefault="004E3379" w:rsidP="00620CBA">
      <w:pPr>
        <w:widowControl w:val="0"/>
        <w:tabs>
          <w:tab w:val="right" w:pos="547"/>
          <w:tab w:val="left" w:pos="720"/>
        </w:tabs>
        <w:autoSpaceDE w:val="0"/>
        <w:autoSpaceDN w:val="0"/>
        <w:adjustRightInd w:val="0"/>
        <w:ind w:left="1080" w:hanging="1080"/>
      </w:pPr>
      <w:r w:rsidRPr="007413C4">
        <w:tab/>
      </w:r>
      <w:r w:rsidR="00620CBA" w:rsidRPr="007413C4">
        <w:tab/>
      </w:r>
      <w:r w:rsidRPr="007413C4">
        <w:t>B)</w:t>
      </w:r>
      <w:r w:rsidR="00E92946" w:rsidRPr="007413C4">
        <w:tab/>
        <w:t xml:space="preserve">required supplementary information </w:t>
      </w:r>
      <w:r w:rsidR="00EB5B66">
        <w:t>should</w:t>
      </w:r>
      <w:r w:rsidR="00E92946" w:rsidRPr="007413C4">
        <w:t xml:space="preserve"> be objective</w:t>
      </w:r>
      <w:r w:rsidR="00620CBA" w:rsidRPr="007413C4">
        <w:t xml:space="preserve"> </w:t>
      </w:r>
      <w:r w:rsidR="00EB5B66">
        <w:t>but</w:t>
      </w:r>
      <w:r w:rsidR="00620CBA" w:rsidRPr="007413C4">
        <w:t xml:space="preserve"> may </w:t>
      </w:r>
      <w:r w:rsidR="00EB5B66">
        <w:t>also</w:t>
      </w:r>
      <w:r w:rsidR="00620CBA" w:rsidRPr="007413C4">
        <w:t xml:space="preserve"> include predictions or subjective assessments</w:t>
      </w:r>
      <w:r w:rsidR="00EB5B66">
        <w:t xml:space="preserve"> if management deems it necessary for understanding of the financial statements</w:t>
      </w:r>
      <w:r w:rsidR="00620CBA" w:rsidRPr="007413C4">
        <w:t>.</w:t>
      </w:r>
    </w:p>
    <w:p w:rsidR="00620CBA" w:rsidRPr="007413C4" w:rsidRDefault="00620CBA" w:rsidP="00620CBA">
      <w:pPr>
        <w:widowControl w:val="0"/>
        <w:tabs>
          <w:tab w:val="right" w:pos="547"/>
          <w:tab w:val="left" w:pos="720"/>
        </w:tabs>
        <w:autoSpaceDE w:val="0"/>
        <w:autoSpaceDN w:val="0"/>
        <w:adjustRightInd w:val="0"/>
        <w:ind w:left="1080" w:hanging="1080"/>
      </w:pPr>
      <w:r w:rsidRPr="007413C4">
        <w:tab/>
      </w:r>
      <w:r w:rsidRPr="007413C4">
        <w:tab/>
        <w:t>C)</w:t>
      </w:r>
      <w:r w:rsidRPr="007413C4">
        <w:tab/>
        <w:t>disclosure in the notes is not a</w:t>
      </w:r>
      <w:r w:rsidR="006174AD" w:rsidRPr="007413C4">
        <w:t>n</w:t>
      </w:r>
      <w:r w:rsidRPr="007413C4">
        <w:t xml:space="preserve"> adequate substitute for recognition in the financial statements.</w:t>
      </w:r>
    </w:p>
    <w:p w:rsidR="00620CBA" w:rsidRPr="007413C4" w:rsidRDefault="00620CBA" w:rsidP="00620CBA">
      <w:pPr>
        <w:widowControl w:val="0"/>
        <w:tabs>
          <w:tab w:val="right" w:pos="547"/>
          <w:tab w:val="left" w:pos="720"/>
        </w:tabs>
        <w:autoSpaceDE w:val="0"/>
        <w:autoSpaceDN w:val="0"/>
        <w:adjustRightInd w:val="0"/>
        <w:ind w:left="1080" w:hanging="1080"/>
      </w:pPr>
      <w:r w:rsidRPr="007413C4">
        <w:tab/>
      </w:r>
      <w:r w:rsidRPr="007413C4">
        <w:tab/>
        <w:t>D)</w:t>
      </w:r>
      <w:r w:rsidRPr="007413C4">
        <w:tab/>
        <w:t>All of the above are correct.</w:t>
      </w:r>
    </w:p>
    <w:p w:rsidR="00620CBA" w:rsidRPr="007413C4" w:rsidRDefault="00620CBA" w:rsidP="00620CBA">
      <w:pPr>
        <w:widowControl w:val="0"/>
        <w:tabs>
          <w:tab w:val="right" w:pos="547"/>
          <w:tab w:val="left" w:pos="720"/>
        </w:tabs>
        <w:autoSpaceDE w:val="0"/>
        <w:autoSpaceDN w:val="0"/>
        <w:adjustRightInd w:val="0"/>
        <w:ind w:left="1080" w:hanging="1080"/>
      </w:pPr>
    </w:p>
    <w:p w:rsidR="00620CBA" w:rsidRPr="007413C4" w:rsidRDefault="00620CBA" w:rsidP="00620CBA">
      <w:pPr>
        <w:widowControl w:val="0"/>
        <w:tabs>
          <w:tab w:val="right" w:pos="547"/>
          <w:tab w:val="left" w:pos="720"/>
        </w:tabs>
        <w:autoSpaceDE w:val="0"/>
        <w:autoSpaceDN w:val="0"/>
        <w:adjustRightInd w:val="0"/>
        <w:ind w:left="1080" w:hanging="1080"/>
      </w:pPr>
      <w:r w:rsidRPr="007413C4">
        <w:tab/>
      </w:r>
      <w:r w:rsidRPr="007413C4">
        <w:tab/>
        <w:t xml:space="preserve">Answer: </w:t>
      </w:r>
      <w:r w:rsidR="00EB5B66">
        <w:t>C</w:t>
      </w:r>
    </w:p>
    <w:p w:rsidR="00AF1851" w:rsidRPr="007413C4" w:rsidRDefault="00AF1851">
      <w:pPr>
        <w:widowControl w:val="0"/>
        <w:tabs>
          <w:tab w:val="right" w:pos="547"/>
        </w:tabs>
        <w:autoSpaceDE w:val="0"/>
        <w:autoSpaceDN w:val="0"/>
        <w:adjustRightInd w:val="0"/>
        <w:ind w:left="720" w:hanging="720"/>
      </w:pPr>
    </w:p>
    <w:p w:rsidR="004036F5" w:rsidRPr="007413C4" w:rsidRDefault="003667C7" w:rsidP="00971765">
      <w:pPr>
        <w:widowControl w:val="0"/>
        <w:numPr>
          <w:ilvl w:val="0"/>
          <w:numId w:val="12"/>
        </w:numPr>
        <w:tabs>
          <w:tab w:val="right" w:pos="547"/>
        </w:tabs>
        <w:autoSpaceDE w:val="0"/>
        <w:autoSpaceDN w:val="0"/>
        <w:adjustRightInd w:val="0"/>
        <w:rPr>
          <w:rFonts w:ascii="Tms Rmn" w:hAnsi="Tms Rmn"/>
        </w:rPr>
      </w:pPr>
      <w:r w:rsidRPr="007413C4">
        <w:t>U</w:t>
      </w:r>
      <w:r w:rsidR="004036F5" w:rsidRPr="007413C4">
        <w:t xml:space="preserve">nder GASB Statement 34, capital assets: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must be reported in government-wide statements but are not reported in any of the fund financial statements.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must be reported in government-wide statements and in proprietary fund financial statements.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are </w:t>
      </w:r>
      <w:r w:rsidRPr="007413C4">
        <w:rPr>
          <w:b/>
        </w:rPr>
        <w:t>not</w:t>
      </w:r>
      <w:r w:rsidRPr="007413C4">
        <w:t xml:space="preserve"> to be reported in either government-wide or fund financial statements.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are to be reported but </w:t>
      </w:r>
      <w:r w:rsidRPr="007413C4">
        <w:rPr>
          <w:b/>
        </w:rPr>
        <w:t>not</w:t>
      </w:r>
      <w:r w:rsidRPr="007413C4">
        <w:t xml:space="preserve"> depreciated in government-wide and fund financial statements.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B   </w:t>
      </w:r>
    </w:p>
    <w:p w:rsidR="004036F5" w:rsidRPr="007413C4" w:rsidRDefault="004036F5">
      <w:pPr>
        <w:widowControl w:val="0"/>
        <w:autoSpaceDE w:val="0"/>
        <w:autoSpaceDN w:val="0"/>
        <w:adjustRightInd w:val="0"/>
        <w:ind w:left="72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Long-term debt of a governmental unit would be reported in the: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government-wide financial statements and proprietary fund financial statements.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government-wide financial statements only. </w:t>
      </w:r>
    </w:p>
    <w:p w:rsidR="004036F5" w:rsidRPr="007413C4" w:rsidRDefault="00C51DA7">
      <w:pPr>
        <w:widowControl w:val="0"/>
        <w:tabs>
          <w:tab w:val="left" w:pos="720"/>
        </w:tabs>
        <w:autoSpaceDE w:val="0"/>
        <w:autoSpaceDN w:val="0"/>
        <w:adjustRightInd w:val="0"/>
        <w:ind w:left="1108" w:hanging="1108"/>
        <w:rPr>
          <w:rFonts w:ascii="Tms Rmn" w:hAnsi="Tms Rmn"/>
        </w:rPr>
      </w:pPr>
      <w:r w:rsidRPr="007413C4">
        <w:tab/>
        <w:t>C)</w:t>
      </w:r>
      <w:r w:rsidRPr="007413C4">
        <w:tab/>
        <w:t>debt service funds of governmental fund financial st</w:t>
      </w:r>
      <w:r w:rsidR="00284F58" w:rsidRPr="007413C4">
        <w:t>atements and government-wide fi</w:t>
      </w:r>
      <w:r w:rsidR="003D11B1" w:rsidRPr="007413C4">
        <w:t>n</w:t>
      </w:r>
      <w:r w:rsidRPr="007413C4">
        <w:t>ancial statements.</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notes to the financial statements only.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A   </w:t>
      </w:r>
    </w:p>
    <w:p w:rsidR="004036F5" w:rsidRPr="007413C4" w:rsidRDefault="004036F5">
      <w:pPr>
        <w:widowControl w:val="0"/>
        <w:autoSpaceDE w:val="0"/>
        <w:autoSpaceDN w:val="0"/>
        <w:adjustRightInd w:val="0"/>
        <w:ind w:left="720"/>
      </w:pPr>
    </w:p>
    <w:p w:rsidR="00B32CFA" w:rsidRPr="007413C4" w:rsidRDefault="00B32CFA" w:rsidP="00F913E1">
      <w:pPr>
        <w:widowControl w:val="0"/>
        <w:tabs>
          <w:tab w:val="right" w:pos="547"/>
        </w:tabs>
        <w:autoSpaceDE w:val="0"/>
        <w:autoSpaceDN w:val="0"/>
        <w:adjustRightInd w:val="0"/>
        <w:ind w:left="720" w:hanging="45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A city government collects local option sales taxes legally restricted to pay for </w:t>
      </w:r>
      <w:r w:rsidR="00F913E1" w:rsidRPr="007413C4">
        <w:t>the construction of a new courthouse</w:t>
      </w:r>
      <w:r w:rsidRPr="007413C4">
        <w:t xml:space="preserve">.  Which fund should account for the receipt of the sales taxes?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Special revenue fund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Capital projects fund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Private-purpose trust fund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General fund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B   </w:t>
      </w:r>
    </w:p>
    <w:p w:rsidR="004036F5" w:rsidRPr="007413C4" w:rsidRDefault="004036F5">
      <w:pPr>
        <w:widowControl w:val="0"/>
        <w:autoSpaceDE w:val="0"/>
        <w:autoSpaceDN w:val="0"/>
        <w:adjustRightInd w:val="0"/>
        <w:ind w:left="72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A city government collects local option sales taxes legally restricted to pay for the hiring of teachers for hearing impaired school children.  Which fund should account for the receipt of the sales taxes?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Special revenue fund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Capital projects fund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Private-purpose trust fund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General fund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A   </w:t>
      </w:r>
    </w:p>
    <w:p w:rsidR="004036F5" w:rsidRPr="007413C4" w:rsidRDefault="004036F5">
      <w:pPr>
        <w:widowControl w:val="0"/>
        <w:autoSpaceDE w:val="0"/>
        <w:autoSpaceDN w:val="0"/>
        <w:adjustRightInd w:val="0"/>
        <w:ind w:left="72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A city government makes its semiannual payment of interest on revenue bonds issued to pay for the construction </w:t>
      </w:r>
      <w:r w:rsidR="000D3428" w:rsidRPr="007413C4">
        <w:t xml:space="preserve">of additional </w:t>
      </w:r>
      <w:r w:rsidR="00550A1C">
        <w:t>public transit</w:t>
      </w:r>
      <w:r w:rsidRPr="007413C4">
        <w:t xml:space="preserve"> stations.  Which fund would account for the payment?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Debt service fund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Capital projects fund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Enterprise fund </w:t>
      </w:r>
    </w:p>
    <w:p w:rsidR="004036F5" w:rsidRPr="007413C4" w:rsidRDefault="000D3428">
      <w:pPr>
        <w:widowControl w:val="0"/>
        <w:tabs>
          <w:tab w:val="left" w:pos="720"/>
        </w:tabs>
        <w:autoSpaceDE w:val="0"/>
        <w:autoSpaceDN w:val="0"/>
        <w:adjustRightInd w:val="0"/>
        <w:ind w:left="1108" w:hanging="1108"/>
        <w:rPr>
          <w:rFonts w:ascii="Tms Rmn" w:hAnsi="Tms Rmn"/>
        </w:rPr>
      </w:pPr>
      <w:r w:rsidRPr="007413C4">
        <w:tab/>
        <w:t>D)</w:t>
      </w:r>
      <w:r w:rsidRPr="007413C4">
        <w:tab/>
        <w:t>Internal service</w:t>
      </w:r>
      <w:r w:rsidR="004036F5" w:rsidRPr="007413C4">
        <w:t xml:space="preserve"> fund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C   </w:t>
      </w:r>
    </w:p>
    <w:p w:rsidR="004036F5" w:rsidRPr="007413C4" w:rsidRDefault="004036F5">
      <w:pPr>
        <w:widowControl w:val="0"/>
        <w:autoSpaceDE w:val="0"/>
        <w:autoSpaceDN w:val="0"/>
        <w:adjustRightInd w:val="0"/>
        <w:ind w:left="72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A city government sells police cars no longer in use.  No restrictions have been placed on the proceeds.  Which fund should account for the receipt?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r>
      <w:r w:rsidR="00A962BA" w:rsidRPr="007413C4">
        <w:t xml:space="preserve">General fund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Capital projects fund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Enterprise fund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r>
      <w:r w:rsidR="00A962BA" w:rsidRPr="007413C4">
        <w:t>Debt service fund</w:t>
      </w:r>
    </w:p>
    <w:p w:rsidR="004036F5" w:rsidRPr="007413C4" w:rsidRDefault="004036F5">
      <w:pPr>
        <w:widowControl w:val="0"/>
        <w:tabs>
          <w:tab w:val="right" w:pos="547"/>
        </w:tabs>
        <w:autoSpaceDE w:val="0"/>
        <w:autoSpaceDN w:val="0"/>
        <w:adjustRightInd w:val="0"/>
        <w:ind w:left="720" w:hanging="720"/>
      </w:pPr>
    </w:p>
    <w:p w:rsidR="00B32CFA" w:rsidRPr="007413C4" w:rsidRDefault="004036F5">
      <w:pPr>
        <w:widowControl w:val="0"/>
        <w:autoSpaceDE w:val="0"/>
        <w:autoSpaceDN w:val="0"/>
        <w:adjustRightInd w:val="0"/>
        <w:ind w:left="720"/>
      </w:pPr>
      <w:r w:rsidRPr="007413C4">
        <w:t xml:space="preserve">Answer: </w:t>
      </w:r>
      <w:r w:rsidR="00A962BA">
        <w:t>A</w:t>
      </w:r>
      <w:r w:rsidRPr="007413C4">
        <w:t xml:space="preserve"> </w:t>
      </w:r>
    </w:p>
    <w:p w:rsidR="00B32CFA" w:rsidRPr="007413C4" w:rsidRDefault="00B32CFA">
      <w:pPr>
        <w:widowControl w:val="0"/>
        <w:autoSpaceDE w:val="0"/>
        <w:autoSpaceDN w:val="0"/>
        <w:adjustRightInd w:val="0"/>
        <w:ind w:left="72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lastRenderedPageBreak/>
        <w:t xml:space="preserve">Under GASB Statement 34, accrual accounting is used for: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government-wide financial statements only.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government-wide financial statements and proprietary fund financial statements only.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government-wide, proprietary fund, and fiduciary fund financial statements only.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government-wide and all fund financial statements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C   </w:t>
      </w:r>
    </w:p>
    <w:p w:rsidR="004036F5" w:rsidRPr="007413C4" w:rsidRDefault="004036F5">
      <w:pPr>
        <w:widowControl w:val="0"/>
        <w:autoSpaceDE w:val="0"/>
        <w:autoSpaceDN w:val="0"/>
        <w:adjustRightInd w:val="0"/>
        <w:ind w:left="72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Under GASB Statement 34, modified accrual accounting would be found in the: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government-wide financial statements only.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governmental fund financial statements only.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governmental and fiduciary fund financial statements only.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governmental, proprietary, and fiduciary fund financial statements but </w:t>
      </w:r>
      <w:r w:rsidRPr="007413C4">
        <w:rPr>
          <w:b/>
        </w:rPr>
        <w:t>not</w:t>
      </w:r>
      <w:r w:rsidRPr="007413C4">
        <w:t xml:space="preserve"> in the government-wide financial statements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B   </w:t>
      </w:r>
    </w:p>
    <w:p w:rsidR="004036F5" w:rsidRPr="007413C4" w:rsidRDefault="004036F5" w:rsidP="00CC4310">
      <w:pPr>
        <w:widowControl w:val="0"/>
        <w:autoSpaceDE w:val="0"/>
        <w:autoSpaceDN w:val="0"/>
        <w:adjustRightInd w:val="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Which of the following is </w:t>
      </w:r>
      <w:r w:rsidRPr="007413C4">
        <w:rPr>
          <w:b/>
          <w:u w:val="single"/>
        </w:rPr>
        <w:t xml:space="preserve">not </w:t>
      </w:r>
      <w:r w:rsidRPr="007413C4">
        <w:t xml:space="preserve">a fiduciary fund type?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Agency.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Expendable trust.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Private-purpose trust.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Investment trust.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B   </w:t>
      </w:r>
    </w:p>
    <w:p w:rsidR="004036F5" w:rsidRPr="007413C4" w:rsidRDefault="004036F5">
      <w:pPr>
        <w:widowControl w:val="0"/>
        <w:autoSpaceDE w:val="0"/>
        <w:autoSpaceDN w:val="0"/>
        <w:adjustRightInd w:val="0"/>
        <w:ind w:left="720"/>
      </w:pPr>
    </w:p>
    <w:p w:rsidR="004036F5" w:rsidRPr="007413C4" w:rsidRDefault="00765383" w:rsidP="00971765">
      <w:pPr>
        <w:widowControl w:val="0"/>
        <w:numPr>
          <w:ilvl w:val="0"/>
          <w:numId w:val="12"/>
        </w:numPr>
        <w:tabs>
          <w:tab w:val="right" w:pos="547"/>
        </w:tabs>
        <w:autoSpaceDE w:val="0"/>
        <w:autoSpaceDN w:val="0"/>
        <w:adjustRightInd w:val="0"/>
        <w:rPr>
          <w:rFonts w:ascii="Tms Rmn" w:hAnsi="Tms Rmn"/>
        </w:rPr>
      </w:pPr>
      <w:r w:rsidRPr="007413C4">
        <w:t>Level "A</w:t>
      </w:r>
      <w:r w:rsidR="004036F5" w:rsidRPr="007413C4">
        <w:t xml:space="preserve">" GAAP for </w:t>
      </w:r>
      <w:smartTag w:uri="urn:schemas-microsoft-com:office:smarttags" w:element="place">
        <w:smartTag w:uri="urn:schemas-microsoft-com:office:smarttags" w:element="PlaceName">
          <w:r w:rsidR="004036F5" w:rsidRPr="007413C4">
            <w:t>Cook</w:t>
          </w:r>
        </w:smartTag>
        <w:r w:rsidR="004036F5" w:rsidRPr="007413C4">
          <w:t xml:space="preserve"> </w:t>
        </w:r>
        <w:smartTag w:uri="urn:schemas-microsoft-com:office:smarttags" w:element="PlaceType">
          <w:r w:rsidR="004036F5" w:rsidRPr="007413C4">
            <w:t>County</w:t>
          </w:r>
        </w:smartTag>
        <w:r w:rsidR="004036F5" w:rsidRPr="007413C4">
          <w:t xml:space="preserve"> </w:t>
        </w:r>
        <w:smartTag w:uri="urn:schemas-microsoft-com:office:smarttags" w:element="PlaceType">
          <w:r w:rsidR="004036F5" w:rsidRPr="007413C4">
            <w:t>Hospital</w:t>
          </w:r>
        </w:smartTag>
      </w:smartTag>
      <w:r w:rsidR="004036F5" w:rsidRPr="007413C4">
        <w:t xml:space="preserve">, a public hospital, would be established by the: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Governmental Accounting Standards Board.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Financial Accounting Standards Board. </w:t>
      </w:r>
    </w:p>
    <w:p w:rsidR="004036F5" w:rsidRPr="007413C4" w:rsidRDefault="004036F5">
      <w:pPr>
        <w:widowControl w:val="0"/>
        <w:tabs>
          <w:tab w:val="left" w:pos="720"/>
        </w:tabs>
        <w:autoSpaceDE w:val="0"/>
        <w:autoSpaceDN w:val="0"/>
        <w:adjustRightInd w:val="0"/>
        <w:ind w:left="1108" w:hanging="1108"/>
      </w:pPr>
      <w:r w:rsidRPr="007413C4">
        <w:tab/>
        <w:t>C)</w:t>
      </w:r>
      <w:r w:rsidRPr="007413C4">
        <w:tab/>
        <w:t xml:space="preserve">Hospital Financial Management Association. </w:t>
      </w:r>
    </w:p>
    <w:p w:rsidR="008C0525" w:rsidRPr="007413C4" w:rsidRDefault="008C0525">
      <w:pPr>
        <w:widowControl w:val="0"/>
        <w:tabs>
          <w:tab w:val="left" w:pos="720"/>
        </w:tabs>
        <w:autoSpaceDE w:val="0"/>
        <w:autoSpaceDN w:val="0"/>
        <w:adjustRightInd w:val="0"/>
        <w:ind w:left="1108" w:hanging="1108"/>
        <w:rPr>
          <w:rFonts w:ascii="Tms Rmn" w:hAnsi="Tms Rmn"/>
        </w:rPr>
      </w:pPr>
      <w:r w:rsidRPr="007413C4">
        <w:tab/>
        <w:t>D)</w:t>
      </w:r>
      <w:r w:rsidRPr="007413C4">
        <w:tab/>
        <w:t>American Institute of Certified Public Accountants.</w:t>
      </w:r>
    </w:p>
    <w:p w:rsidR="004036F5" w:rsidRPr="007413C4" w:rsidRDefault="004036F5">
      <w:pPr>
        <w:widowControl w:val="0"/>
        <w:tabs>
          <w:tab w:val="right" w:pos="547"/>
        </w:tabs>
        <w:autoSpaceDE w:val="0"/>
        <w:autoSpaceDN w:val="0"/>
        <w:adjustRightInd w:val="0"/>
        <w:ind w:left="720" w:hanging="720"/>
      </w:pPr>
    </w:p>
    <w:p w:rsidR="004036F5" w:rsidRPr="007413C4" w:rsidRDefault="008C0525">
      <w:pPr>
        <w:widowControl w:val="0"/>
        <w:autoSpaceDE w:val="0"/>
        <w:autoSpaceDN w:val="0"/>
        <w:adjustRightInd w:val="0"/>
        <w:ind w:left="720"/>
        <w:rPr>
          <w:rFonts w:ascii="Tms Rmn" w:hAnsi="Tms Rmn"/>
        </w:rPr>
      </w:pPr>
      <w:r w:rsidRPr="007413C4">
        <w:t>Answer: A</w:t>
      </w:r>
      <w:r w:rsidR="004036F5" w:rsidRPr="007413C4">
        <w:t xml:space="preserve">   </w:t>
      </w:r>
    </w:p>
    <w:p w:rsidR="004036F5" w:rsidRPr="007413C4" w:rsidRDefault="004036F5" w:rsidP="008C0525">
      <w:pPr>
        <w:widowControl w:val="0"/>
        <w:autoSpaceDE w:val="0"/>
        <w:autoSpaceDN w:val="0"/>
        <w:adjustRightInd w:val="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Which of the following is true regarding fund classifications?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Governmental funds include the General, special revenue, debt service, capital projects, and permanent.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Proprietary funds include enterprise, internal service, and private-purpose.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Both of the above.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N</w:t>
      </w:r>
      <w:r w:rsidR="00FC49E2" w:rsidRPr="007413C4">
        <w:t>one</w:t>
      </w:r>
      <w:r w:rsidRPr="007413C4">
        <w:t xml:space="preserve"> of the above.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pPr>
      <w:r w:rsidRPr="007413C4">
        <w:t xml:space="preserve">Answer: A   </w:t>
      </w:r>
    </w:p>
    <w:p w:rsidR="00A3632E" w:rsidRPr="007413C4" w:rsidRDefault="00A3632E">
      <w:pPr>
        <w:widowControl w:val="0"/>
        <w:autoSpaceDE w:val="0"/>
        <w:autoSpaceDN w:val="0"/>
        <w:adjustRightInd w:val="0"/>
        <w:ind w:left="720"/>
        <w:rPr>
          <w:rFonts w:ascii="Tms Rmn" w:hAnsi="Tms Rmn"/>
        </w:rPr>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smartTag w:uri="urn:schemas-microsoft-com:office:smarttags" w:element="place">
        <w:smartTag w:uri="urn:schemas-microsoft-com:office:smarttags" w:element="PlaceName">
          <w:r w:rsidRPr="007413C4">
            <w:t>Notre Dame</w:t>
          </w:r>
        </w:smartTag>
        <w:r w:rsidRPr="007413C4">
          <w:t xml:space="preserve"> </w:t>
        </w:r>
        <w:smartTag w:uri="urn:schemas-microsoft-com:office:smarttags" w:element="PlaceType">
          <w:r w:rsidRPr="007413C4">
            <w:t>University</w:t>
          </w:r>
        </w:smartTag>
      </w:smartTag>
      <w:r w:rsidRPr="007413C4">
        <w:t>, a pr</w:t>
      </w:r>
      <w:r w:rsidR="009D7F8E" w:rsidRPr="007413C4">
        <w:t>ivate institution, has level “A”</w:t>
      </w:r>
      <w:r w:rsidRPr="007413C4">
        <w:t xml:space="preserve"> GAAP established by the: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t xml:space="preserve">American Institute of Certified Public Accountants.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t xml:space="preserve">Governmental Accounting Standards Board.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r>
      <w:r w:rsidR="000429C6" w:rsidRPr="007413C4">
        <w:t>National Association of College and University Business Officers</w:t>
      </w:r>
      <w:r w:rsidR="000429C6">
        <w:t>.</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r>
      <w:r w:rsidR="000429C6" w:rsidRPr="007413C4">
        <w:t xml:space="preserve">Financial Accounting Standards Board.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t xml:space="preserve">Answer: </w:t>
      </w:r>
      <w:r w:rsidR="00CD416A">
        <w:t>D</w:t>
      </w:r>
      <w:r w:rsidRPr="007413C4">
        <w:t xml:space="preserve">   </w:t>
      </w:r>
    </w:p>
    <w:p w:rsidR="004036F5" w:rsidRPr="007413C4" w:rsidRDefault="004036F5">
      <w:pPr>
        <w:widowControl w:val="0"/>
        <w:autoSpaceDE w:val="0"/>
        <w:autoSpaceDN w:val="0"/>
        <w:adjustRightInd w:val="0"/>
        <w:ind w:left="720"/>
      </w:pPr>
    </w:p>
    <w:p w:rsidR="00C32FFB" w:rsidRPr="007413C4" w:rsidRDefault="00C32FFB" w:rsidP="00971765">
      <w:pPr>
        <w:widowControl w:val="0"/>
        <w:numPr>
          <w:ilvl w:val="0"/>
          <w:numId w:val="12"/>
        </w:numPr>
        <w:tabs>
          <w:tab w:val="right" w:pos="547"/>
        </w:tabs>
        <w:autoSpaceDE w:val="0"/>
        <w:autoSpaceDN w:val="0"/>
        <w:adjustRightInd w:val="0"/>
      </w:pPr>
      <w:r w:rsidRPr="007413C4">
        <w:t>Long-term debt</w:t>
      </w:r>
      <w:r w:rsidR="00CD416A">
        <w:t xml:space="preserve"> to be</w:t>
      </w:r>
      <w:r w:rsidRPr="007413C4">
        <w:t xml:space="preserve"> paid from proprietary funds is reported as a liability in</w:t>
      </w:r>
    </w:p>
    <w:p w:rsidR="00C32FFB" w:rsidRPr="007413C4" w:rsidRDefault="00C32FFB" w:rsidP="00C32FFB">
      <w:pPr>
        <w:widowControl w:val="0"/>
        <w:tabs>
          <w:tab w:val="right" w:pos="547"/>
          <w:tab w:val="left" w:pos="1080"/>
        </w:tabs>
        <w:autoSpaceDE w:val="0"/>
        <w:autoSpaceDN w:val="0"/>
        <w:adjustRightInd w:val="0"/>
        <w:ind w:left="720" w:hanging="720"/>
      </w:pPr>
      <w:r w:rsidRPr="007413C4">
        <w:tab/>
      </w:r>
      <w:r w:rsidRPr="007413C4">
        <w:tab/>
        <w:t>A)</w:t>
      </w:r>
      <w:r w:rsidRPr="007413C4">
        <w:tab/>
        <w:t xml:space="preserve">the proprietary fund Statement of </w:t>
      </w:r>
      <w:r w:rsidR="007438CD">
        <w:t>Net assets (or Net Position)</w:t>
      </w:r>
      <w:r w:rsidRPr="007413C4">
        <w:t>.</w:t>
      </w:r>
    </w:p>
    <w:p w:rsidR="00C32FFB" w:rsidRPr="007413C4" w:rsidRDefault="00C32FFB" w:rsidP="00C32FFB">
      <w:pPr>
        <w:widowControl w:val="0"/>
        <w:tabs>
          <w:tab w:val="right" w:pos="547"/>
          <w:tab w:val="left" w:pos="1080"/>
        </w:tabs>
        <w:autoSpaceDE w:val="0"/>
        <w:autoSpaceDN w:val="0"/>
        <w:adjustRightInd w:val="0"/>
        <w:ind w:left="720" w:hanging="720"/>
      </w:pPr>
      <w:r w:rsidRPr="007413C4">
        <w:tab/>
      </w:r>
      <w:r w:rsidRPr="007413C4">
        <w:tab/>
        <w:t>B)</w:t>
      </w:r>
      <w:r w:rsidRPr="007413C4">
        <w:tab/>
        <w:t xml:space="preserve">the government-wide Statement of </w:t>
      </w:r>
      <w:r w:rsidR="007438CD">
        <w:t>Net assets (or Net Position)</w:t>
      </w:r>
      <w:r w:rsidRPr="007413C4">
        <w:t>.</w:t>
      </w:r>
    </w:p>
    <w:p w:rsidR="00C32FFB" w:rsidRPr="007413C4" w:rsidRDefault="00C32FFB" w:rsidP="00C32FFB">
      <w:pPr>
        <w:widowControl w:val="0"/>
        <w:tabs>
          <w:tab w:val="right" w:pos="547"/>
          <w:tab w:val="left" w:pos="1080"/>
        </w:tabs>
        <w:autoSpaceDE w:val="0"/>
        <w:autoSpaceDN w:val="0"/>
        <w:adjustRightInd w:val="0"/>
        <w:ind w:left="720" w:hanging="720"/>
      </w:pPr>
      <w:r w:rsidRPr="007413C4">
        <w:tab/>
      </w:r>
      <w:r w:rsidRPr="007413C4">
        <w:tab/>
        <w:t>C)</w:t>
      </w:r>
      <w:r w:rsidRPr="007413C4">
        <w:tab/>
        <w:t>both A and B.</w:t>
      </w:r>
    </w:p>
    <w:p w:rsidR="00C32FFB" w:rsidRPr="007413C4" w:rsidRDefault="00C32FFB" w:rsidP="00C32FFB">
      <w:pPr>
        <w:widowControl w:val="0"/>
        <w:tabs>
          <w:tab w:val="right" w:pos="547"/>
          <w:tab w:val="left" w:pos="1080"/>
        </w:tabs>
        <w:autoSpaceDE w:val="0"/>
        <w:autoSpaceDN w:val="0"/>
        <w:adjustRightInd w:val="0"/>
        <w:ind w:left="720" w:hanging="720"/>
      </w:pPr>
      <w:r w:rsidRPr="007413C4">
        <w:tab/>
      </w:r>
      <w:r w:rsidRPr="007413C4">
        <w:tab/>
        <w:t>D)</w:t>
      </w:r>
      <w:r w:rsidRPr="007413C4">
        <w:tab/>
        <w:t>neither A nor B.</w:t>
      </w:r>
    </w:p>
    <w:p w:rsidR="00C32FFB" w:rsidRPr="007413C4" w:rsidRDefault="00C32FFB" w:rsidP="00C32FFB">
      <w:pPr>
        <w:widowControl w:val="0"/>
        <w:tabs>
          <w:tab w:val="right" w:pos="547"/>
          <w:tab w:val="left" w:pos="1080"/>
        </w:tabs>
        <w:autoSpaceDE w:val="0"/>
        <w:autoSpaceDN w:val="0"/>
        <w:adjustRightInd w:val="0"/>
        <w:ind w:left="720" w:hanging="720"/>
      </w:pPr>
    </w:p>
    <w:p w:rsidR="00C32FFB" w:rsidRPr="007413C4" w:rsidRDefault="00C32FFB" w:rsidP="00C32FFB">
      <w:pPr>
        <w:widowControl w:val="0"/>
        <w:tabs>
          <w:tab w:val="right" w:pos="547"/>
          <w:tab w:val="left" w:pos="1080"/>
        </w:tabs>
        <w:autoSpaceDE w:val="0"/>
        <w:autoSpaceDN w:val="0"/>
        <w:adjustRightInd w:val="0"/>
        <w:ind w:left="720" w:hanging="720"/>
      </w:pPr>
      <w:r w:rsidRPr="007413C4">
        <w:tab/>
      </w:r>
      <w:r w:rsidRPr="007413C4">
        <w:tab/>
        <w:t>Answer: C</w:t>
      </w:r>
      <w:r w:rsidR="004036F5" w:rsidRPr="007413C4">
        <w:tab/>
      </w:r>
    </w:p>
    <w:p w:rsidR="00C32FFB" w:rsidRPr="007413C4" w:rsidRDefault="00C32FFB">
      <w:pPr>
        <w:widowControl w:val="0"/>
        <w:tabs>
          <w:tab w:val="right" w:pos="547"/>
        </w:tabs>
        <w:autoSpaceDE w:val="0"/>
        <w:autoSpaceDN w:val="0"/>
        <w:adjustRightInd w:val="0"/>
        <w:ind w:left="720" w:hanging="72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Which of the following are the governmental funds?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A)</w:t>
      </w:r>
      <w:r w:rsidRPr="007413C4">
        <w:tab/>
      </w:r>
      <w:r w:rsidR="002E6A02" w:rsidRPr="007413C4">
        <w:t>General, special revenue, debt service, capital projects, private purpose.</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B)</w:t>
      </w:r>
      <w:r w:rsidRPr="007413C4">
        <w:tab/>
      </w:r>
      <w:r w:rsidR="002E6A02" w:rsidRPr="007413C4">
        <w:t xml:space="preserve">General, special revenue, debt service, capital projects, permanent.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C)</w:t>
      </w:r>
      <w:r w:rsidRPr="007413C4">
        <w:tab/>
        <w:t xml:space="preserve">General, special revenue, debt service, capital projects, internal service. </w:t>
      </w:r>
    </w:p>
    <w:p w:rsidR="004036F5" w:rsidRPr="007413C4" w:rsidRDefault="004036F5">
      <w:pPr>
        <w:widowControl w:val="0"/>
        <w:tabs>
          <w:tab w:val="left" w:pos="720"/>
        </w:tabs>
        <w:autoSpaceDE w:val="0"/>
        <w:autoSpaceDN w:val="0"/>
        <w:adjustRightInd w:val="0"/>
        <w:ind w:left="1108" w:hanging="1108"/>
        <w:rPr>
          <w:rFonts w:ascii="Tms Rmn" w:hAnsi="Tms Rmn"/>
        </w:rPr>
      </w:pPr>
      <w:r w:rsidRPr="007413C4">
        <w:tab/>
        <w:t>D)</w:t>
      </w:r>
      <w:r w:rsidRPr="007413C4">
        <w:tab/>
        <w:t xml:space="preserve">None of the above.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pPr>
      <w:r w:rsidRPr="007413C4">
        <w:t xml:space="preserve">Answer: </w:t>
      </w:r>
      <w:r w:rsidR="002E6A02">
        <w:t>B</w:t>
      </w:r>
      <w:r w:rsidRPr="007413C4">
        <w:t xml:space="preserve">   </w:t>
      </w:r>
    </w:p>
    <w:p w:rsidR="005E26AB" w:rsidRPr="007413C4" w:rsidRDefault="005E26AB">
      <w:pPr>
        <w:widowControl w:val="0"/>
        <w:autoSpaceDE w:val="0"/>
        <w:autoSpaceDN w:val="0"/>
        <w:adjustRightInd w:val="0"/>
        <w:ind w:left="720"/>
        <w:rPr>
          <w:rFonts w:ascii="Tms Rmn" w:hAnsi="Tms Rmn"/>
        </w:rPr>
      </w:pPr>
    </w:p>
    <w:p w:rsidR="00401670" w:rsidRPr="007413C4" w:rsidRDefault="00401670" w:rsidP="00971765">
      <w:pPr>
        <w:numPr>
          <w:ilvl w:val="0"/>
          <w:numId w:val="12"/>
        </w:numPr>
      </w:pPr>
      <w:r w:rsidRPr="007413C4">
        <w:t xml:space="preserve">Which of the following is </w:t>
      </w:r>
      <w:r w:rsidR="00894755">
        <w:t xml:space="preserve">not </w:t>
      </w:r>
      <w:r w:rsidRPr="007413C4">
        <w:t>an objective of federal financial reporting?</w:t>
      </w:r>
    </w:p>
    <w:p w:rsidR="00401670" w:rsidRPr="007413C4" w:rsidRDefault="00401670" w:rsidP="00C21846">
      <w:pPr>
        <w:ind w:firstLine="720"/>
      </w:pPr>
      <w:r w:rsidRPr="007413C4">
        <w:t>A</w:t>
      </w:r>
      <w:r w:rsidR="005E26AB" w:rsidRPr="007413C4">
        <w:t>)</w:t>
      </w:r>
      <w:r w:rsidRPr="007413C4">
        <w:t xml:space="preserve">  Budgetary Integrity</w:t>
      </w:r>
    </w:p>
    <w:p w:rsidR="00401670" w:rsidRPr="007413C4" w:rsidRDefault="00401670" w:rsidP="00C21846">
      <w:pPr>
        <w:ind w:firstLine="720"/>
      </w:pPr>
      <w:r w:rsidRPr="007413C4">
        <w:t>B</w:t>
      </w:r>
      <w:r w:rsidR="005E26AB" w:rsidRPr="007413C4">
        <w:t>)</w:t>
      </w:r>
      <w:r w:rsidRPr="007413C4">
        <w:t xml:space="preserve">  </w:t>
      </w:r>
      <w:r w:rsidR="00894755">
        <w:t>Increase Taxpayer Awareness</w:t>
      </w:r>
      <w:r w:rsidR="00894755" w:rsidRPr="007413C4">
        <w:t xml:space="preserve"> </w:t>
      </w:r>
    </w:p>
    <w:p w:rsidR="00401670" w:rsidRPr="007413C4" w:rsidRDefault="00401670" w:rsidP="00C21846">
      <w:pPr>
        <w:ind w:firstLine="720"/>
      </w:pPr>
      <w:r w:rsidRPr="007413C4">
        <w:t>C</w:t>
      </w:r>
      <w:r w:rsidR="005E26AB" w:rsidRPr="007413C4">
        <w:t>)</w:t>
      </w:r>
      <w:r w:rsidRPr="007413C4">
        <w:t xml:space="preserve">  Stewardship</w:t>
      </w:r>
    </w:p>
    <w:p w:rsidR="00401670" w:rsidRPr="007413C4" w:rsidRDefault="00401670" w:rsidP="00C21846">
      <w:pPr>
        <w:ind w:firstLine="720"/>
      </w:pPr>
      <w:r w:rsidRPr="007413C4">
        <w:t>D</w:t>
      </w:r>
      <w:r w:rsidR="005E26AB" w:rsidRPr="007413C4">
        <w:t>)</w:t>
      </w:r>
      <w:r w:rsidRPr="007413C4">
        <w:t xml:space="preserve">  </w:t>
      </w:r>
      <w:r w:rsidR="00894755" w:rsidRPr="007413C4">
        <w:t>Operating Performance</w:t>
      </w:r>
    </w:p>
    <w:p w:rsidR="008D26BC" w:rsidRPr="007413C4" w:rsidRDefault="008D26BC" w:rsidP="00C21846">
      <w:pPr>
        <w:ind w:firstLine="720"/>
      </w:pPr>
    </w:p>
    <w:p w:rsidR="00401670" w:rsidRPr="007413C4" w:rsidRDefault="00401670" w:rsidP="00C21846">
      <w:pPr>
        <w:ind w:firstLine="720"/>
      </w:pPr>
      <w:r w:rsidRPr="007413C4">
        <w:t>Ans</w:t>
      </w:r>
      <w:r w:rsidR="005E26AB" w:rsidRPr="007413C4">
        <w:t xml:space="preserve">wer:  </w:t>
      </w:r>
      <w:r w:rsidR="00894755">
        <w:t>B</w:t>
      </w:r>
    </w:p>
    <w:p w:rsidR="00401670" w:rsidRPr="007413C4" w:rsidRDefault="00401670" w:rsidP="00C21846">
      <w:pPr>
        <w:ind w:firstLine="270"/>
      </w:pPr>
    </w:p>
    <w:p w:rsidR="00401670" w:rsidRPr="007413C4" w:rsidRDefault="00401670" w:rsidP="00971765">
      <w:pPr>
        <w:numPr>
          <w:ilvl w:val="0"/>
          <w:numId w:val="12"/>
        </w:numPr>
      </w:pPr>
      <w:r w:rsidRPr="007413C4">
        <w:t>Which of the following funds is considered a Fiduciary Fund?</w:t>
      </w:r>
    </w:p>
    <w:p w:rsidR="00401670" w:rsidRPr="007413C4" w:rsidRDefault="00401670" w:rsidP="00C21846">
      <w:pPr>
        <w:ind w:left="540" w:firstLine="270"/>
      </w:pPr>
      <w:r w:rsidRPr="007413C4">
        <w:t>A</w:t>
      </w:r>
      <w:r w:rsidR="00C21846" w:rsidRPr="007413C4">
        <w:t>)</w:t>
      </w:r>
      <w:r w:rsidRPr="007413C4">
        <w:t xml:space="preserve">  Debt Service Fund</w:t>
      </w:r>
    </w:p>
    <w:p w:rsidR="00401670" w:rsidRPr="007413C4" w:rsidRDefault="00401670" w:rsidP="00C21846">
      <w:pPr>
        <w:ind w:left="540" w:firstLine="270"/>
      </w:pPr>
      <w:r w:rsidRPr="007413C4">
        <w:t>B</w:t>
      </w:r>
      <w:r w:rsidR="00C21846" w:rsidRPr="007413C4">
        <w:t>)</w:t>
      </w:r>
      <w:r w:rsidRPr="007413C4">
        <w:t xml:space="preserve">  </w:t>
      </w:r>
      <w:smartTag w:uri="urn:schemas-microsoft-com:office:smarttags" w:element="City">
        <w:smartTag w:uri="urn:schemas-microsoft-com:office:smarttags" w:element="place">
          <w:r w:rsidRPr="007413C4">
            <w:t>Enterprise</w:t>
          </w:r>
        </w:smartTag>
      </w:smartTag>
      <w:r w:rsidRPr="007413C4">
        <w:t xml:space="preserve"> Fund</w:t>
      </w:r>
    </w:p>
    <w:p w:rsidR="00401670" w:rsidRPr="007413C4" w:rsidRDefault="00401670" w:rsidP="00C21846">
      <w:pPr>
        <w:ind w:left="540" w:firstLine="270"/>
      </w:pPr>
      <w:r w:rsidRPr="007413C4">
        <w:t>C</w:t>
      </w:r>
      <w:r w:rsidR="00C21846" w:rsidRPr="007413C4">
        <w:t>)</w:t>
      </w:r>
      <w:r w:rsidRPr="007413C4">
        <w:t xml:space="preserve">  Internal Service Fund</w:t>
      </w:r>
    </w:p>
    <w:p w:rsidR="00401670" w:rsidRPr="007413C4" w:rsidRDefault="00401670" w:rsidP="00C21846">
      <w:pPr>
        <w:ind w:left="540" w:firstLine="270"/>
      </w:pPr>
      <w:r w:rsidRPr="007413C4">
        <w:t>D</w:t>
      </w:r>
      <w:r w:rsidR="00C21846" w:rsidRPr="007413C4">
        <w:t>)</w:t>
      </w:r>
      <w:r w:rsidRPr="007413C4">
        <w:t xml:space="preserve">  </w:t>
      </w:r>
      <w:r w:rsidR="008D04F0">
        <w:t>Pension Trust</w:t>
      </w:r>
      <w:r w:rsidRPr="007413C4">
        <w:t xml:space="preserve"> Fund</w:t>
      </w:r>
    </w:p>
    <w:p w:rsidR="008D26BC" w:rsidRPr="007413C4" w:rsidRDefault="008D26BC" w:rsidP="00C21846">
      <w:pPr>
        <w:ind w:firstLine="270"/>
      </w:pPr>
    </w:p>
    <w:p w:rsidR="00401670" w:rsidRPr="007413C4" w:rsidRDefault="00401670" w:rsidP="008D26BC">
      <w:pPr>
        <w:ind w:firstLine="720"/>
      </w:pPr>
      <w:r w:rsidRPr="007413C4">
        <w:t>Ans</w:t>
      </w:r>
      <w:r w:rsidR="00C21846" w:rsidRPr="007413C4">
        <w:t xml:space="preserve">wer:  </w:t>
      </w:r>
      <w:r w:rsidR="003A5121" w:rsidRPr="007413C4">
        <w:t>D</w:t>
      </w:r>
    </w:p>
    <w:p w:rsidR="005E26AB" w:rsidRPr="007413C4" w:rsidRDefault="005E26AB" w:rsidP="00C21846">
      <w:pPr>
        <w:ind w:firstLine="270"/>
      </w:pPr>
    </w:p>
    <w:p w:rsidR="00401670" w:rsidRPr="007413C4" w:rsidRDefault="00401670" w:rsidP="00C21846">
      <w:pPr>
        <w:ind w:firstLine="270"/>
      </w:pPr>
    </w:p>
    <w:p w:rsidR="00401670" w:rsidRPr="007413C4" w:rsidRDefault="00401670" w:rsidP="00971765">
      <w:pPr>
        <w:numPr>
          <w:ilvl w:val="0"/>
          <w:numId w:val="12"/>
        </w:numPr>
      </w:pPr>
      <w:r w:rsidRPr="007413C4">
        <w:lastRenderedPageBreak/>
        <w:t xml:space="preserve">Which of the following statement(s) are </w:t>
      </w:r>
      <w:r w:rsidR="007413C4" w:rsidRPr="007413C4">
        <w:rPr>
          <w:b/>
          <w:u w:val="single"/>
        </w:rPr>
        <w:t>not</w:t>
      </w:r>
      <w:r w:rsidRPr="007413C4">
        <w:t xml:space="preserve"> included in the proprietary funds</w:t>
      </w:r>
      <w:r w:rsidR="00FF44EB">
        <w:t xml:space="preserve"> for a government entity</w:t>
      </w:r>
      <w:r w:rsidRPr="007413C4">
        <w:t>:</w:t>
      </w:r>
    </w:p>
    <w:p w:rsidR="00401670" w:rsidRPr="007413C4" w:rsidRDefault="00401670" w:rsidP="008D26BC">
      <w:pPr>
        <w:ind w:firstLine="720"/>
      </w:pPr>
      <w:r w:rsidRPr="007413C4">
        <w:t>A</w:t>
      </w:r>
      <w:r w:rsidR="00C21846" w:rsidRPr="007413C4">
        <w:t>)</w:t>
      </w:r>
      <w:r w:rsidRPr="007413C4">
        <w:t xml:space="preserve"> Statement of Revenues, E</w:t>
      </w:r>
      <w:r w:rsidR="007E566C">
        <w:t>xpenditures</w:t>
      </w:r>
      <w:r w:rsidRPr="007413C4">
        <w:t xml:space="preserve">, and Changes in </w:t>
      </w:r>
      <w:r w:rsidR="007E566C">
        <w:t>Fund Balances</w:t>
      </w:r>
    </w:p>
    <w:p w:rsidR="00401670" w:rsidRPr="007413C4" w:rsidRDefault="00401670" w:rsidP="008D26BC">
      <w:pPr>
        <w:ind w:firstLine="720"/>
      </w:pPr>
      <w:r w:rsidRPr="007413C4">
        <w:t>B</w:t>
      </w:r>
      <w:r w:rsidR="00C21846" w:rsidRPr="007413C4">
        <w:t>)</w:t>
      </w:r>
      <w:r w:rsidRPr="007413C4">
        <w:t xml:space="preserve"> Statement of Cash Flows</w:t>
      </w:r>
    </w:p>
    <w:p w:rsidR="00401670" w:rsidRPr="007413C4" w:rsidRDefault="00401670" w:rsidP="008D26BC">
      <w:pPr>
        <w:ind w:firstLine="720"/>
      </w:pPr>
      <w:r w:rsidRPr="007413C4">
        <w:t>C</w:t>
      </w:r>
      <w:r w:rsidR="00C21846" w:rsidRPr="007413C4">
        <w:t>)</w:t>
      </w:r>
      <w:r w:rsidRPr="007413C4">
        <w:t xml:space="preserve"> </w:t>
      </w:r>
      <w:r w:rsidR="008D04F0">
        <w:t xml:space="preserve">Statement of </w:t>
      </w:r>
      <w:r w:rsidR="0027703F">
        <w:t>Net Position</w:t>
      </w:r>
    </w:p>
    <w:p w:rsidR="00401670" w:rsidRPr="007413C4" w:rsidRDefault="00401670" w:rsidP="008D26BC">
      <w:pPr>
        <w:ind w:firstLine="720"/>
      </w:pPr>
      <w:r w:rsidRPr="007413C4">
        <w:t>D</w:t>
      </w:r>
      <w:r w:rsidR="00C21846" w:rsidRPr="007413C4">
        <w:t>)</w:t>
      </w:r>
      <w:r w:rsidRPr="007413C4">
        <w:t xml:space="preserve"> All of the above are included</w:t>
      </w:r>
    </w:p>
    <w:p w:rsidR="00687CE8" w:rsidRPr="007413C4" w:rsidRDefault="00687CE8" w:rsidP="008D26BC">
      <w:pPr>
        <w:ind w:firstLine="720"/>
      </w:pPr>
    </w:p>
    <w:p w:rsidR="00401670" w:rsidRPr="007413C4" w:rsidRDefault="00C21846" w:rsidP="008D26BC">
      <w:pPr>
        <w:ind w:firstLine="720"/>
      </w:pPr>
      <w:r w:rsidRPr="007413C4">
        <w:t xml:space="preserve">Answer:  </w:t>
      </w:r>
      <w:r w:rsidR="007E566C">
        <w:t>A</w:t>
      </w:r>
    </w:p>
    <w:p w:rsidR="00401670" w:rsidRPr="007413C4" w:rsidRDefault="00401670" w:rsidP="00C21846">
      <w:pPr>
        <w:ind w:firstLine="270"/>
      </w:pPr>
    </w:p>
    <w:p w:rsidR="00401670" w:rsidRPr="007413C4" w:rsidRDefault="00401670" w:rsidP="00971765">
      <w:pPr>
        <w:numPr>
          <w:ilvl w:val="0"/>
          <w:numId w:val="12"/>
        </w:numPr>
      </w:pPr>
      <w:r w:rsidRPr="007413C4">
        <w:t>Capitalized fixed assets are reported in which</w:t>
      </w:r>
      <w:r w:rsidR="008D04F0">
        <w:t xml:space="preserve"> of the following fund-basis statements</w:t>
      </w:r>
      <w:r w:rsidRPr="007413C4">
        <w:t>?</w:t>
      </w:r>
    </w:p>
    <w:p w:rsidR="00401670" w:rsidRPr="007413C4" w:rsidRDefault="00401670" w:rsidP="008D26BC">
      <w:pPr>
        <w:ind w:left="540" w:firstLine="180"/>
      </w:pPr>
      <w:r w:rsidRPr="007413C4">
        <w:t>A</w:t>
      </w:r>
      <w:r w:rsidR="004D6F5D" w:rsidRPr="007413C4">
        <w:t>)</w:t>
      </w:r>
      <w:r w:rsidRPr="007413C4">
        <w:t xml:space="preserve"> </w:t>
      </w:r>
      <w:r w:rsidR="005351B3">
        <w:t>Agency</w:t>
      </w:r>
      <w:r w:rsidR="005351B3" w:rsidRPr="007413C4">
        <w:t xml:space="preserve"> </w:t>
      </w:r>
      <w:r w:rsidRPr="007413C4">
        <w:t>fund</w:t>
      </w:r>
    </w:p>
    <w:p w:rsidR="00401670" w:rsidRPr="007413C4" w:rsidRDefault="00401670" w:rsidP="008D26BC">
      <w:pPr>
        <w:ind w:left="540" w:firstLine="180"/>
      </w:pPr>
      <w:r w:rsidRPr="007413C4">
        <w:t>B</w:t>
      </w:r>
      <w:r w:rsidR="004D6F5D" w:rsidRPr="007413C4">
        <w:t>)</w:t>
      </w:r>
      <w:r w:rsidRPr="007413C4">
        <w:t xml:space="preserve"> Proprietary fund</w:t>
      </w:r>
    </w:p>
    <w:p w:rsidR="00401670" w:rsidRPr="007413C4" w:rsidRDefault="00401670" w:rsidP="008D26BC">
      <w:pPr>
        <w:ind w:left="540" w:firstLine="180"/>
      </w:pPr>
      <w:r w:rsidRPr="007413C4">
        <w:t>C</w:t>
      </w:r>
      <w:r w:rsidR="004D6F5D" w:rsidRPr="007413C4">
        <w:t>)</w:t>
      </w:r>
      <w:r w:rsidRPr="007413C4">
        <w:t xml:space="preserve"> Governmental fund</w:t>
      </w:r>
    </w:p>
    <w:p w:rsidR="00401670" w:rsidRPr="007413C4" w:rsidRDefault="00401670" w:rsidP="008D26BC">
      <w:pPr>
        <w:ind w:left="540" w:firstLine="180"/>
      </w:pPr>
      <w:r w:rsidRPr="007413C4">
        <w:t>D</w:t>
      </w:r>
      <w:r w:rsidR="004D6F5D" w:rsidRPr="007413C4">
        <w:t>)</w:t>
      </w:r>
      <w:r w:rsidRPr="007413C4">
        <w:t xml:space="preserve"> All of the above</w:t>
      </w:r>
    </w:p>
    <w:p w:rsidR="00687CE8" w:rsidRPr="007413C4" w:rsidRDefault="00687CE8" w:rsidP="008D26BC">
      <w:pPr>
        <w:ind w:left="540" w:firstLine="180"/>
      </w:pPr>
    </w:p>
    <w:p w:rsidR="00401670" w:rsidRPr="007413C4" w:rsidRDefault="00C21846" w:rsidP="008D26BC">
      <w:pPr>
        <w:ind w:left="540" w:firstLine="180"/>
      </w:pPr>
      <w:r w:rsidRPr="007413C4">
        <w:t xml:space="preserve">Answer:  </w:t>
      </w:r>
      <w:r w:rsidR="00401670" w:rsidRPr="007413C4">
        <w:t>B</w:t>
      </w:r>
    </w:p>
    <w:p w:rsidR="00401670" w:rsidRPr="007413C4" w:rsidRDefault="00401670" w:rsidP="00C21846">
      <w:pPr>
        <w:ind w:firstLine="270"/>
      </w:pPr>
    </w:p>
    <w:p w:rsidR="00401670" w:rsidRPr="007413C4" w:rsidRDefault="00401670" w:rsidP="00971765">
      <w:pPr>
        <w:numPr>
          <w:ilvl w:val="0"/>
          <w:numId w:val="12"/>
        </w:numPr>
      </w:pPr>
      <w:r w:rsidRPr="007413C4">
        <w:t>Which of the following fund types uses modified accrual accounting?</w:t>
      </w:r>
    </w:p>
    <w:p w:rsidR="00401670" w:rsidRPr="007413C4" w:rsidRDefault="00401670" w:rsidP="008D26BC">
      <w:pPr>
        <w:ind w:left="540" w:firstLine="180"/>
      </w:pPr>
      <w:r w:rsidRPr="007413C4">
        <w:t>A</w:t>
      </w:r>
      <w:r w:rsidR="004D6F5D" w:rsidRPr="007413C4">
        <w:t>)</w:t>
      </w:r>
      <w:r w:rsidRPr="007413C4">
        <w:t xml:space="preserve"> </w:t>
      </w:r>
      <w:r w:rsidR="00F443A8" w:rsidRPr="007413C4">
        <w:t>Enterprise</w:t>
      </w:r>
    </w:p>
    <w:p w:rsidR="00401670" w:rsidRPr="007413C4" w:rsidRDefault="00401670" w:rsidP="008D26BC">
      <w:pPr>
        <w:ind w:left="540" w:firstLine="180"/>
      </w:pPr>
      <w:r w:rsidRPr="007413C4">
        <w:t>B</w:t>
      </w:r>
      <w:r w:rsidR="004D6F5D" w:rsidRPr="007413C4">
        <w:t>)</w:t>
      </w:r>
      <w:r w:rsidRPr="007413C4">
        <w:t xml:space="preserve"> Internal Service</w:t>
      </w:r>
    </w:p>
    <w:p w:rsidR="00401670" w:rsidRPr="007413C4" w:rsidRDefault="00401670" w:rsidP="008D26BC">
      <w:pPr>
        <w:ind w:left="540" w:firstLine="180"/>
      </w:pPr>
      <w:r w:rsidRPr="007413C4">
        <w:t>C</w:t>
      </w:r>
      <w:r w:rsidR="004D6F5D" w:rsidRPr="007413C4">
        <w:t>)</w:t>
      </w:r>
      <w:r w:rsidRPr="007413C4">
        <w:t xml:space="preserve"> Investment Trust</w:t>
      </w:r>
    </w:p>
    <w:p w:rsidR="00401670" w:rsidRPr="007413C4" w:rsidRDefault="00401670" w:rsidP="008D26BC">
      <w:pPr>
        <w:ind w:left="540" w:firstLine="180"/>
      </w:pPr>
      <w:r w:rsidRPr="007413C4">
        <w:t>D</w:t>
      </w:r>
      <w:r w:rsidR="004D6F5D" w:rsidRPr="007413C4">
        <w:t>)</w:t>
      </w:r>
      <w:r w:rsidRPr="007413C4">
        <w:t xml:space="preserve"> </w:t>
      </w:r>
      <w:r w:rsidR="00F443A8">
        <w:t>Special Revenue</w:t>
      </w:r>
      <w:r w:rsidR="00F443A8" w:rsidRPr="007413C4">
        <w:t xml:space="preserve"> </w:t>
      </w:r>
    </w:p>
    <w:p w:rsidR="00687CE8" w:rsidRPr="007413C4" w:rsidRDefault="00687CE8" w:rsidP="008D26BC">
      <w:pPr>
        <w:ind w:left="540" w:firstLine="180"/>
      </w:pPr>
    </w:p>
    <w:p w:rsidR="00401670" w:rsidRPr="007413C4" w:rsidRDefault="00C21846" w:rsidP="008D26BC">
      <w:pPr>
        <w:ind w:left="540" w:firstLine="180"/>
      </w:pPr>
      <w:r w:rsidRPr="007413C4">
        <w:t xml:space="preserve">Answer:  </w:t>
      </w:r>
      <w:r w:rsidR="00F443A8">
        <w:t>D</w:t>
      </w:r>
    </w:p>
    <w:p w:rsidR="00C71D9C" w:rsidRPr="007413C4" w:rsidRDefault="00C71D9C" w:rsidP="00C71D9C">
      <w:pPr>
        <w:ind w:left="360"/>
      </w:pPr>
    </w:p>
    <w:p w:rsidR="00C71D9C" w:rsidRPr="007413C4" w:rsidRDefault="00C71D9C" w:rsidP="00C71D9C">
      <w:pPr>
        <w:numPr>
          <w:ilvl w:val="0"/>
          <w:numId w:val="12"/>
        </w:numPr>
      </w:pPr>
      <w:r w:rsidRPr="007413C4">
        <w:t xml:space="preserve">Which of the following fund types does </w:t>
      </w:r>
      <w:r w:rsidRPr="007413C4">
        <w:rPr>
          <w:b/>
          <w:u w:val="single"/>
        </w:rPr>
        <w:t xml:space="preserve">not </w:t>
      </w:r>
      <w:r w:rsidRPr="007413C4">
        <w:t>use modified accrual accounting?</w:t>
      </w:r>
    </w:p>
    <w:p w:rsidR="00C71D9C" w:rsidRPr="007413C4" w:rsidRDefault="00C71D9C" w:rsidP="00C71D9C">
      <w:pPr>
        <w:ind w:left="540" w:firstLine="180"/>
      </w:pPr>
      <w:r w:rsidRPr="007413C4">
        <w:t>A) Debt Service</w:t>
      </w:r>
    </w:p>
    <w:p w:rsidR="00C71D9C" w:rsidRPr="007413C4" w:rsidRDefault="00C71D9C" w:rsidP="00C71D9C">
      <w:pPr>
        <w:ind w:left="540" w:firstLine="180"/>
      </w:pPr>
      <w:r w:rsidRPr="007413C4">
        <w:t>B) Special Revenue</w:t>
      </w:r>
    </w:p>
    <w:p w:rsidR="00C71D9C" w:rsidRPr="007413C4" w:rsidRDefault="00C71D9C" w:rsidP="00C71D9C">
      <w:pPr>
        <w:ind w:left="540" w:firstLine="180"/>
      </w:pPr>
      <w:r w:rsidRPr="007413C4">
        <w:t xml:space="preserve">C) </w:t>
      </w:r>
      <w:r w:rsidR="008D04F0">
        <w:t>Investment Trust</w:t>
      </w:r>
    </w:p>
    <w:p w:rsidR="00C71D9C" w:rsidRPr="007413C4" w:rsidRDefault="00C71D9C" w:rsidP="00C71D9C">
      <w:pPr>
        <w:ind w:left="540" w:firstLine="180"/>
      </w:pPr>
      <w:r w:rsidRPr="007413C4">
        <w:t>D) Permanent</w:t>
      </w:r>
    </w:p>
    <w:p w:rsidR="00C71D9C" w:rsidRPr="007413C4" w:rsidRDefault="00C71D9C" w:rsidP="00C71D9C">
      <w:pPr>
        <w:ind w:left="540" w:firstLine="180"/>
      </w:pPr>
    </w:p>
    <w:p w:rsidR="00C71D9C" w:rsidRPr="007413C4" w:rsidRDefault="00C71D9C" w:rsidP="00C71D9C">
      <w:pPr>
        <w:ind w:left="540" w:firstLine="180"/>
      </w:pPr>
      <w:r w:rsidRPr="007413C4">
        <w:t>Answer:  C</w:t>
      </w:r>
    </w:p>
    <w:p w:rsidR="00401670" w:rsidRPr="007413C4" w:rsidRDefault="00401670" w:rsidP="00C21846">
      <w:pPr>
        <w:ind w:firstLine="270"/>
      </w:pPr>
    </w:p>
    <w:p w:rsidR="00401670" w:rsidRPr="007413C4" w:rsidRDefault="00401670" w:rsidP="00971765">
      <w:pPr>
        <w:numPr>
          <w:ilvl w:val="0"/>
          <w:numId w:val="12"/>
        </w:numPr>
      </w:pPr>
      <w:r w:rsidRPr="007413C4">
        <w:t>A permanent fund classified under governmental funds…</w:t>
      </w:r>
    </w:p>
    <w:p w:rsidR="00401670" w:rsidRPr="007413C4" w:rsidRDefault="00401670" w:rsidP="008D26BC">
      <w:pPr>
        <w:ind w:firstLine="720"/>
      </w:pPr>
      <w:r w:rsidRPr="007413C4">
        <w:t>A</w:t>
      </w:r>
      <w:r w:rsidR="004D6F5D" w:rsidRPr="007413C4">
        <w:t>)</w:t>
      </w:r>
      <w:r w:rsidRPr="007413C4">
        <w:t xml:space="preserve"> Accounts for most of the basic services provided by the governmental unit.</w:t>
      </w:r>
    </w:p>
    <w:p w:rsidR="00401670" w:rsidRPr="007413C4" w:rsidRDefault="00401670" w:rsidP="008D26BC">
      <w:pPr>
        <w:ind w:firstLine="720"/>
      </w:pPr>
      <w:r w:rsidRPr="007413C4">
        <w:t>B</w:t>
      </w:r>
      <w:r w:rsidR="004D6F5D" w:rsidRPr="007413C4">
        <w:t>)</w:t>
      </w:r>
      <w:r w:rsidRPr="007413C4">
        <w:t xml:space="preserve">  Accounts for financial resources intended for major capital projects</w:t>
      </w:r>
    </w:p>
    <w:p w:rsidR="00401670" w:rsidRPr="007413C4" w:rsidRDefault="00401670" w:rsidP="008D26BC">
      <w:pPr>
        <w:ind w:firstLine="720"/>
      </w:pPr>
      <w:r w:rsidRPr="007413C4">
        <w:t>C</w:t>
      </w:r>
      <w:r w:rsidR="004D6F5D" w:rsidRPr="007413C4">
        <w:t>)</w:t>
      </w:r>
      <w:r w:rsidRPr="007413C4">
        <w:t xml:space="preserve"> Accounts for services provided by one department of a government to another</w:t>
      </w:r>
    </w:p>
    <w:p w:rsidR="00401670" w:rsidRPr="007413C4" w:rsidRDefault="00401670" w:rsidP="008D26BC">
      <w:pPr>
        <w:ind w:left="720"/>
      </w:pPr>
      <w:r w:rsidRPr="007413C4">
        <w:t>D</w:t>
      </w:r>
      <w:r w:rsidR="004D6F5D" w:rsidRPr="007413C4">
        <w:t>)</w:t>
      </w:r>
      <w:r w:rsidRPr="007413C4">
        <w:t xml:space="preserve"> Accounts for resources that are legally restricted so only earnings, not principal, may be expended, and for purposes to benefit the government and its citizenry.</w:t>
      </w:r>
    </w:p>
    <w:p w:rsidR="00687CE8" w:rsidRPr="007413C4" w:rsidRDefault="00687CE8" w:rsidP="008D26BC">
      <w:pPr>
        <w:ind w:firstLine="720"/>
      </w:pPr>
    </w:p>
    <w:p w:rsidR="00401670" w:rsidRPr="007413C4" w:rsidRDefault="00C21846" w:rsidP="008D26BC">
      <w:pPr>
        <w:ind w:firstLine="720"/>
      </w:pPr>
      <w:r w:rsidRPr="007413C4">
        <w:t xml:space="preserve">Answer:  </w:t>
      </w:r>
      <w:r w:rsidR="00401670" w:rsidRPr="007413C4">
        <w:t>D</w:t>
      </w:r>
    </w:p>
    <w:p w:rsidR="004036F5" w:rsidRPr="007413C4" w:rsidRDefault="004036F5" w:rsidP="00C21846">
      <w:pPr>
        <w:widowControl w:val="0"/>
        <w:autoSpaceDE w:val="0"/>
        <w:autoSpaceDN w:val="0"/>
        <w:adjustRightInd w:val="0"/>
        <w:ind w:firstLine="270"/>
      </w:pPr>
    </w:p>
    <w:p w:rsidR="00401670" w:rsidRPr="007413C4" w:rsidRDefault="00401670" w:rsidP="00971765">
      <w:pPr>
        <w:numPr>
          <w:ilvl w:val="0"/>
          <w:numId w:val="12"/>
        </w:numPr>
      </w:pPr>
      <w:r w:rsidRPr="007413C4">
        <w:t xml:space="preserve">Which of the following funds is </w:t>
      </w:r>
      <w:r w:rsidR="007413C4" w:rsidRPr="007413C4">
        <w:rPr>
          <w:b/>
          <w:u w:val="single"/>
        </w:rPr>
        <w:t>not</w:t>
      </w:r>
      <w:r w:rsidRPr="007413C4">
        <w:t xml:space="preserve"> a Fiduciary Fund?</w:t>
      </w:r>
    </w:p>
    <w:p w:rsidR="00401670" w:rsidRPr="007413C4" w:rsidRDefault="00401670" w:rsidP="008D26BC">
      <w:pPr>
        <w:ind w:left="540" w:firstLine="180"/>
      </w:pPr>
      <w:r w:rsidRPr="007413C4">
        <w:lastRenderedPageBreak/>
        <w:t>A</w:t>
      </w:r>
      <w:r w:rsidR="004D6F5D" w:rsidRPr="007413C4">
        <w:t>)</w:t>
      </w:r>
      <w:r w:rsidRPr="007413C4">
        <w:t xml:space="preserve"> </w:t>
      </w:r>
      <w:r w:rsidR="004A14AB" w:rsidRPr="007413C4">
        <w:t xml:space="preserve">Investment Trust Fund </w:t>
      </w:r>
    </w:p>
    <w:p w:rsidR="00401670" w:rsidRPr="007413C4" w:rsidRDefault="00401670" w:rsidP="008D26BC">
      <w:pPr>
        <w:ind w:left="540" w:firstLine="180"/>
      </w:pPr>
      <w:r w:rsidRPr="007413C4">
        <w:t>B</w:t>
      </w:r>
      <w:r w:rsidR="004D6F5D" w:rsidRPr="007413C4">
        <w:t>)</w:t>
      </w:r>
      <w:r w:rsidRPr="007413C4">
        <w:t xml:space="preserve"> </w:t>
      </w:r>
      <w:r w:rsidR="004A14AB" w:rsidRPr="007413C4">
        <w:t>Private Purpose Trust Fund</w:t>
      </w:r>
    </w:p>
    <w:p w:rsidR="00401670" w:rsidRPr="007413C4" w:rsidRDefault="00401670" w:rsidP="008D26BC">
      <w:pPr>
        <w:ind w:left="540" w:firstLine="180"/>
      </w:pPr>
      <w:r w:rsidRPr="007413C4">
        <w:t>C</w:t>
      </w:r>
      <w:r w:rsidR="004D6F5D" w:rsidRPr="007413C4">
        <w:t>)</w:t>
      </w:r>
      <w:r w:rsidRPr="007413C4">
        <w:t xml:space="preserve"> </w:t>
      </w:r>
      <w:r w:rsidR="004A14AB">
        <w:t>Permanent</w:t>
      </w:r>
      <w:r w:rsidR="004A14AB" w:rsidRPr="007413C4">
        <w:t xml:space="preserve"> Fund</w:t>
      </w:r>
    </w:p>
    <w:p w:rsidR="00401670" w:rsidRPr="007413C4" w:rsidRDefault="00401670" w:rsidP="008D26BC">
      <w:pPr>
        <w:ind w:left="540" w:firstLine="180"/>
      </w:pPr>
      <w:r w:rsidRPr="007413C4">
        <w:t>D</w:t>
      </w:r>
      <w:r w:rsidR="004D6F5D" w:rsidRPr="007413C4">
        <w:t>)</w:t>
      </w:r>
      <w:r w:rsidRPr="007413C4">
        <w:t xml:space="preserve"> </w:t>
      </w:r>
      <w:r w:rsidR="004A14AB" w:rsidRPr="007413C4">
        <w:t>Pension Fund</w:t>
      </w:r>
    </w:p>
    <w:p w:rsidR="00687CE8" w:rsidRPr="007413C4" w:rsidRDefault="00687CE8" w:rsidP="008D26BC">
      <w:pPr>
        <w:ind w:left="540" w:firstLine="180"/>
      </w:pPr>
    </w:p>
    <w:p w:rsidR="00401670" w:rsidRPr="007413C4" w:rsidRDefault="00C21846" w:rsidP="008D26BC">
      <w:pPr>
        <w:ind w:left="540" w:firstLine="180"/>
        <w:rPr>
          <w:b/>
        </w:rPr>
      </w:pPr>
      <w:r w:rsidRPr="007413C4">
        <w:t xml:space="preserve">Answer:  </w:t>
      </w:r>
      <w:r w:rsidR="004A14AB">
        <w:t>C</w:t>
      </w:r>
    </w:p>
    <w:p w:rsidR="00401670" w:rsidRPr="007413C4" w:rsidRDefault="00401670" w:rsidP="00C21846">
      <w:pPr>
        <w:ind w:firstLine="270"/>
        <w:rPr>
          <w:b/>
        </w:rPr>
      </w:pPr>
    </w:p>
    <w:p w:rsidR="00401670" w:rsidRPr="007413C4" w:rsidRDefault="00401670" w:rsidP="005351B3">
      <w:pPr>
        <w:numPr>
          <w:ilvl w:val="0"/>
          <w:numId w:val="12"/>
        </w:numPr>
        <w:ind w:left="576" w:hanging="576"/>
      </w:pPr>
      <w:r w:rsidRPr="007413C4">
        <w:t>The _______ sets the accounting and financial reporting standards for both state and local governments and public not-for-profits.</w:t>
      </w:r>
    </w:p>
    <w:p w:rsidR="00401670" w:rsidRPr="007413C4" w:rsidRDefault="00401670" w:rsidP="008D26BC">
      <w:pPr>
        <w:ind w:firstLine="720"/>
      </w:pPr>
      <w:r w:rsidRPr="007413C4">
        <w:t>A</w:t>
      </w:r>
      <w:r w:rsidR="004D6F5D" w:rsidRPr="007413C4">
        <w:t>)</w:t>
      </w:r>
      <w:r w:rsidRPr="007413C4">
        <w:t xml:space="preserve"> FASAB</w:t>
      </w:r>
    </w:p>
    <w:p w:rsidR="00401670" w:rsidRPr="007413C4" w:rsidRDefault="00401670" w:rsidP="008D26BC">
      <w:pPr>
        <w:ind w:firstLine="720"/>
      </w:pPr>
      <w:r w:rsidRPr="007413C4">
        <w:t>B</w:t>
      </w:r>
      <w:r w:rsidR="004D6F5D" w:rsidRPr="007413C4">
        <w:t>)</w:t>
      </w:r>
      <w:r w:rsidRPr="007413C4">
        <w:t xml:space="preserve"> FASB</w:t>
      </w:r>
    </w:p>
    <w:p w:rsidR="00401670" w:rsidRPr="007413C4" w:rsidRDefault="00401670" w:rsidP="008D26BC">
      <w:pPr>
        <w:ind w:firstLine="720"/>
      </w:pPr>
      <w:r w:rsidRPr="007413C4">
        <w:t>C</w:t>
      </w:r>
      <w:r w:rsidR="004D6F5D" w:rsidRPr="007413C4">
        <w:t>)</w:t>
      </w:r>
      <w:r w:rsidRPr="007413C4">
        <w:t xml:space="preserve"> GASB</w:t>
      </w:r>
    </w:p>
    <w:p w:rsidR="00401670" w:rsidRPr="007413C4" w:rsidRDefault="00401670" w:rsidP="008D26BC">
      <w:pPr>
        <w:ind w:firstLine="720"/>
      </w:pPr>
      <w:r w:rsidRPr="007413C4">
        <w:t>D</w:t>
      </w:r>
      <w:r w:rsidR="004D6F5D" w:rsidRPr="007413C4">
        <w:t>)</w:t>
      </w:r>
      <w:r w:rsidRPr="007413C4">
        <w:t xml:space="preserve"> AICPA</w:t>
      </w:r>
    </w:p>
    <w:p w:rsidR="00687CE8" w:rsidRPr="007413C4" w:rsidRDefault="00687CE8" w:rsidP="008D26BC">
      <w:pPr>
        <w:ind w:firstLine="720"/>
      </w:pPr>
    </w:p>
    <w:p w:rsidR="00401670" w:rsidRPr="007413C4" w:rsidRDefault="004D6F5D" w:rsidP="008D26BC">
      <w:pPr>
        <w:ind w:firstLine="720"/>
      </w:pPr>
      <w:r w:rsidRPr="007413C4">
        <w:t xml:space="preserve">Answer:  </w:t>
      </w:r>
      <w:r w:rsidR="00401670" w:rsidRPr="007413C4">
        <w:t>C</w:t>
      </w:r>
    </w:p>
    <w:p w:rsidR="00401670" w:rsidRPr="007413C4" w:rsidRDefault="00401670" w:rsidP="00C21846">
      <w:pPr>
        <w:ind w:firstLine="270"/>
      </w:pPr>
    </w:p>
    <w:p w:rsidR="00401670" w:rsidRPr="007413C4" w:rsidRDefault="00401670" w:rsidP="00971765">
      <w:pPr>
        <w:numPr>
          <w:ilvl w:val="0"/>
          <w:numId w:val="12"/>
        </w:numPr>
      </w:pPr>
      <w:r w:rsidRPr="007413C4">
        <w:t>The ___________ is the government’s official annual report prepared and published as</w:t>
      </w:r>
      <w:r w:rsidR="008D26BC" w:rsidRPr="007413C4">
        <w:tab/>
      </w:r>
      <w:r w:rsidRPr="007413C4">
        <w:t xml:space="preserve"> a matter of public record.</w:t>
      </w:r>
    </w:p>
    <w:p w:rsidR="00401670" w:rsidRPr="007413C4" w:rsidRDefault="00401670" w:rsidP="008D26BC">
      <w:pPr>
        <w:ind w:firstLine="720"/>
      </w:pPr>
      <w:r w:rsidRPr="007413C4">
        <w:t>A</w:t>
      </w:r>
      <w:r w:rsidR="004D6F5D" w:rsidRPr="007413C4">
        <w:t>)</w:t>
      </w:r>
      <w:r w:rsidRPr="007413C4">
        <w:t xml:space="preserve"> comprehensive annual financial report</w:t>
      </w:r>
    </w:p>
    <w:p w:rsidR="00401670" w:rsidRPr="007413C4" w:rsidRDefault="00401670" w:rsidP="008D26BC">
      <w:pPr>
        <w:ind w:firstLine="720"/>
      </w:pPr>
      <w:r w:rsidRPr="007413C4">
        <w:t>B</w:t>
      </w:r>
      <w:r w:rsidR="004D6F5D" w:rsidRPr="007413C4">
        <w:t>)</w:t>
      </w:r>
      <w:r w:rsidRPr="007413C4">
        <w:t xml:space="preserve"> governmental annual financial report</w:t>
      </w:r>
    </w:p>
    <w:p w:rsidR="00401670" w:rsidRPr="007413C4" w:rsidRDefault="00401670" w:rsidP="008D26BC">
      <w:pPr>
        <w:ind w:firstLine="720"/>
      </w:pPr>
      <w:r w:rsidRPr="007413C4">
        <w:t>C</w:t>
      </w:r>
      <w:r w:rsidR="004D6F5D" w:rsidRPr="007413C4">
        <w:t>)</w:t>
      </w:r>
      <w:r w:rsidRPr="007413C4">
        <w:t xml:space="preserve"> independent auditor’s report</w:t>
      </w:r>
    </w:p>
    <w:p w:rsidR="00401670" w:rsidRPr="007413C4" w:rsidRDefault="00401670" w:rsidP="008D26BC">
      <w:pPr>
        <w:ind w:firstLine="720"/>
      </w:pPr>
      <w:r w:rsidRPr="007413C4">
        <w:t>D</w:t>
      </w:r>
      <w:r w:rsidR="004D6F5D" w:rsidRPr="007413C4">
        <w:t>)</w:t>
      </w:r>
      <w:r w:rsidRPr="007413C4">
        <w:t xml:space="preserve"> complete audited financial report</w:t>
      </w:r>
    </w:p>
    <w:p w:rsidR="00687CE8" w:rsidRPr="007413C4" w:rsidRDefault="00687CE8" w:rsidP="008D26BC">
      <w:pPr>
        <w:ind w:firstLine="720"/>
      </w:pPr>
    </w:p>
    <w:p w:rsidR="00401670" w:rsidRPr="007413C4" w:rsidRDefault="004D6F5D" w:rsidP="008D26BC">
      <w:pPr>
        <w:ind w:firstLine="720"/>
      </w:pPr>
      <w:r w:rsidRPr="007413C4">
        <w:t xml:space="preserve">Answer:  </w:t>
      </w:r>
      <w:r w:rsidR="00401670" w:rsidRPr="007413C4">
        <w:t>A</w:t>
      </w:r>
    </w:p>
    <w:p w:rsidR="005E26AB" w:rsidRPr="007413C4" w:rsidRDefault="005E26AB" w:rsidP="00C21846">
      <w:pPr>
        <w:ind w:firstLine="270"/>
      </w:pPr>
    </w:p>
    <w:p w:rsidR="00401670" w:rsidRPr="007413C4" w:rsidRDefault="00401670" w:rsidP="00971765">
      <w:pPr>
        <w:numPr>
          <w:ilvl w:val="0"/>
          <w:numId w:val="12"/>
        </w:numPr>
      </w:pPr>
      <w:r w:rsidRPr="007413C4">
        <w:t>State and local governmental funds are organized into three categories including:</w:t>
      </w:r>
    </w:p>
    <w:p w:rsidR="00401670" w:rsidRPr="007413C4" w:rsidRDefault="00401670" w:rsidP="008D26BC">
      <w:pPr>
        <w:ind w:firstLine="720"/>
      </w:pPr>
      <w:r w:rsidRPr="007413C4">
        <w:t>A</w:t>
      </w:r>
      <w:r w:rsidR="004D6F5D" w:rsidRPr="007413C4">
        <w:t>)</w:t>
      </w:r>
      <w:r w:rsidRPr="007413C4">
        <w:t xml:space="preserve"> governmental, proprietary, and restricted</w:t>
      </w:r>
    </w:p>
    <w:p w:rsidR="00401670" w:rsidRPr="007413C4" w:rsidRDefault="00401670" w:rsidP="008D26BC">
      <w:pPr>
        <w:ind w:firstLine="720"/>
      </w:pPr>
      <w:r w:rsidRPr="007413C4">
        <w:t>B</w:t>
      </w:r>
      <w:r w:rsidR="004D6F5D" w:rsidRPr="007413C4">
        <w:t>)</w:t>
      </w:r>
      <w:r w:rsidRPr="007413C4">
        <w:t xml:space="preserve"> proprietary, fiduciary, and restricted</w:t>
      </w:r>
    </w:p>
    <w:p w:rsidR="00401670" w:rsidRPr="007413C4" w:rsidRDefault="00401670" w:rsidP="008D26BC">
      <w:pPr>
        <w:ind w:firstLine="720"/>
      </w:pPr>
      <w:r w:rsidRPr="007413C4">
        <w:t>C</w:t>
      </w:r>
      <w:r w:rsidR="004D6F5D" w:rsidRPr="007413C4">
        <w:t>)</w:t>
      </w:r>
      <w:r w:rsidRPr="007413C4">
        <w:t xml:space="preserve"> governmental, fiduciary, and restricted</w:t>
      </w:r>
    </w:p>
    <w:p w:rsidR="00401670" w:rsidRPr="007413C4" w:rsidRDefault="00401670" w:rsidP="008D26BC">
      <w:pPr>
        <w:ind w:firstLine="720"/>
      </w:pPr>
      <w:r w:rsidRPr="007413C4">
        <w:t>D</w:t>
      </w:r>
      <w:r w:rsidR="004D6F5D" w:rsidRPr="007413C4">
        <w:t>)</w:t>
      </w:r>
      <w:r w:rsidRPr="007413C4">
        <w:t xml:space="preserve"> governmental, proprietary, and fiduciary</w:t>
      </w:r>
    </w:p>
    <w:p w:rsidR="00687CE8" w:rsidRPr="007413C4" w:rsidRDefault="00687CE8" w:rsidP="008D26BC">
      <w:pPr>
        <w:ind w:firstLine="720"/>
      </w:pPr>
    </w:p>
    <w:p w:rsidR="00401670" w:rsidRPr="007413C4" w:rsidRDefault="004D6F5D" w:rsidP="008D26BC">
      <w:pPr>
        <w:ind w:firstLine="720"/>
      </w:pPr>
      <w:r w:rsidRPr="007413C4">
        <w:t>Answer:  D</w:t>
      </w:r>
    </w:p>
    <w:p w:rsidR="00401670" w:rsidRPr="007413C4" w:rsidRDefault="00401670" w:rsidP="00C21846">
      <w:pPr>
        <w:ind w:firstLine="270"/>
      </w:pPr>
    </w:p>
    <w:p w:rsidR="00401670" w:rsidRPr="007413C4" w:rsidRDefault="00401670" w:rsidP="005351B3">
      <w:pPr>
        <w:numPr>
          <w:ilvl w:val="0"/>
          <w:numId w:val="12"/>
        </w:numPr>
        <w:ind w:left="576" w:hanging="576"/>
      </w:pPr>
      <w:r w:rsidRPr="007413C4">
        <w:t>The ______ Fund accounts for all resources other than those required to be accounted f</w:t>
      </w:r>
      <w:r w:rsidR="00A3632E" w:rsidRPr="007413C4">
        <w:t>or</w:t>
      </w:r>
      <w:r w:rsidRPr="007413C4">
        <w:t xml:space="preserve"> in other funds.</w:t>
      </w:r>
    </w:p>
    <w:p w:rsidR="00401670" w:rsidRPr="007413C4" w:rsidRDefault="00401670" w:rsidP="008D26BC">
      <w:pPr>
        <w:ind w:firstLine="720"/>
      </w:pPr>
      <w:r w:rsidRPr="007413C4">
        <w:t>A</w:t>
      </w:r>
      <w:r w:rsidR="004D6F5D" w:rsidRPr="007413C4">
        <w:t>)</w:t>
      </w:r>
      <w:r w:rsidRPr="007413C4">
        <w:t xml:space="preserve"> </w:t>
      </w:r>
      <w:r w:rsidR="009573EE" w:rsidRPr="007413C4">
        <w:t xml:space="preserve">Agency </w:t>
      </w:r>
    </w:p>
    <w:p w:rsidR="00401670" w:rsidRPr="007413C4" w:rsidRDefault="00401670" w:rsidP="008D26BC">
      <w:pPr>
        <w:ind w:firstLine="720"/>
      </w:pPr>
      <w:r w:rsidRPr="007413C4">
        <w:t>B</w:t>
      </w:r>
      <w:r w:rsidR="004D6F5D" w:rsidRPr="007413C4">
        <w:t>)</w:t>
      </w:r>
      <w:r w:rsidRPr="007413C4">
        <w:t xml:space="preserve"> </w:t>
      </w:r>
      <w:r w:rsidR="009573EE" w:rsidRPr="007413C4">
        <w:t xml:space="preserve">Enterprise </w:t>
      </w:r>
    </w:p>
    <w:p w:rsidR="00401670" w:rsidRPr="007413C4" w:rsidRDefault="00401670" w:rsidP="008D26BC">
      <w:pPr>
        <w:ind w:firstLine="720"/>
      </w:pPr>
      <w:r w:rsidRPr="007413C4">
        <w:t>C</w:t>
      </w:r>
      <w:r w:rsidR="004D6F5D" w:rsidRPr="007413C4">
        <w:t xml:space="preserve">) </w:t>
      </w:r>
      <w:r w:rsidR="009573EE" w:rsidRPr="007413C4">
        <w:t>General</w:t>
      </w:r>
    </w:p>
    <w:p w:rsidR="00401670" w:rsidRPr="007413C4" w:rsidRDefault="00401670" w:rsidP="008D26BC">
      <w:pPr>
        <w:ind w:firstLine="720"/>
      </w:pPr>
      <w:r w:rsidRPr="007413C4">
        <w:t>D</w:t>
      </w:r>
      <w:r w:rsidR="004D6F5D" w:rsidRPr="007413C4">
        <w:t>)</w:t>
      </w:r>
      <w:r w:rsidRPr="007413C4">
        <w:t xml:space="preserve"> </w:t>
      </w:r>
      <w:r w:rsidR="009573EE" w:rsidRPr="007413C4">
        <w:t>Special revenue</w:t>
      </w:r>
    </w:p>
    <w:p w:rsidR="00687CE8" w:rsidRPr="007413C4" w:rsidRDefault="00687CE8" w:rsidP="008D26BC">
      <w:pPr>
        <w:ind w:firstLine="720"/>
      </w:pPr>
    </w:p>
    <w:p w:rsidR="00401670" w:rsidRPr="007413C4" w:rsidRDefault="004D6F5D" w:rsidP="008D26BC">
      <w:pPr>
        <w:ind w:firstLine="720"/>
      </w:pPr>
      <w:r w:rsidRPr="007413C4">
        <w:t xml:space="preserve">Answer:  </w:t>
      </w:r>
      <w:r w:rsidR="009573EE">
        <w:t>C</w:t>
      </w:r>
    </w:p>
    <w:p w:rsidR="00CD40B4" w:rsidRPr="007413C4" w:rsidRDefault="00CD40B4" w:rsidP="008D26BC">
      <w:pPr>
        <w:ind w:firstLine="720"/>
        <w:rPr>
          <w:b/>
        </w:rPr>
      </w:pPr>
    </w:p>
    <w:p w:rsidR="00FC49E2" w:rsidRPr="007413C4" w:rsidRDefault="00FC49E2" w:rsidP="005351B3">
      <w:pPr>
        <w:numPr>
          <w:ilvl w:val="0"/>
          <w:numId w:val="12"/>
        </w:numPr>
        <w:ind w:left="576" w:hanging="576"/>
      </w:pPr>
      <w:r w:rsidRPr="007413C4">
        <w:lastRenderedPageBreak/>
        <w:t>T</w:t>
      </w:r>
      <w:r w:rsidR="00CD40B4" w:rsidRPr="007413C4">
        <w:t>he ______ Fund accounts for and reports the proceeds of specific revenue sources that are restricted or committed to expenditure for specified purpose other than debt service or capital projects</w:t>
      </w:r>
      <w:r w:rsidRPr="007413C4">
        <w:t>.</w:t>
      </w:r>
    </w:p>
    <w:p w:rsidR="009573EE" w:rsidRPr="007413C4" w:rsidRDefault="009573EE" w:rsidP="00FC49E2">
      <w:pPr>
        <w:ind w:firstLine="720"/>
      </w:pPr>
      <w:r w:rsidRPr="007413C4">
        <w:t xml:space="preserve">A) Agency </w:t>
      </w:r>
    </w:p>
    <w:p w:rsidR="009573EE" w:rsidRPr="007413C4" w:rsidRDefault="009573EE" w:rsidP="00FC49E2">
      <w:pPr>
        <w:ind w:firstLine="720"/>
      </w:pPr>
      <w:r w:rsidRPr="007413C4">
        <w:t xml:space="preserve">B) Enterprise </w:t>
      </w:r>
    </w:p>
    <w:p w:rsidR="009573EE" w:rsidRPr="007413C4" w:rsidRDefault="009573EE" w:rsidP="00FC49E2">
      <w:pPr>
        <w:ind w:firstLine="720"/>
      </w:pPr>
      <w:r w:rsidRPr="007413C4">
        <w:t>C) General</w:t>
      </w:r>
    </w:p>
    <w:p w:rsidR="009573EE" w:rsidRPr="007413C4" w:rsidRDefault="009573EE" w:rsidP="00FC49E2">
      <w:pPr>
        <w:ind w:firstLine="720"/>
      </w:pPr>
      <w:r w:rsidRPr="007413C4">
        <w:t>D) Special revenue</w:t>
      </w:r>
    </w:p>
    <w:p w:rsidR="00FC49E2" w:rsidRPr="007413C4" w:rsidRDefault="00FC49E2" w:rsidP="00FC49E2">
      <w:pPr>
        <w:ind w:firstLine="720"/>
      </w:pPr>
    </w:p>
    <w:p w:rsidR="00FC49E2" w:rsidRPr="007413C4" w:rsidRDefault="00FC49E2" w:rsidP="00FC49E2">
      <w:pPr>
        <w:ind w:firstLine="720"/>
        <w:rPr>
          <w:b/>
        </w:rPr>
      </w:pPr>
      <w:r w:rsidRPr="007413C4">
        <w:t xml:space="preserve">Answer:  </w:t>
      </w:r>
      <w:r w:rsidR="009573EE">
        <w:t>D</w:t>
      </w:r>
    </w:p>
    <w:p w:rsidR="00FC49E2" w:rsidRPr="007413C4" w:rsidRDefault="00FC49E2" w:rsidP="00FC49E2">
      <w:pPr>
        <w:ind w:firstLine="270"/>
        <w:rPr>
          <w:b/>
        </w:rPr>
      </w:pPr>
    </w:p>
    <w:p w:rsidR="00FC49E2" w:rsidRPr="007413C4" w:rsidRDefault="00CD40B4" w:rsidP="005351B3">
      <w:pPr>
        <w:numPr>
          <w:ilvl w:val="0"/>
          <w:numId w:val="12"/>
        </w:numPr>
        <w:ind w:left="576" w:hanging="576"/>
      </w:pPr>
      <w:r w:rsidRPr="007413C4">
        <w:t>The ______ Funds are used when resources are provided primarily through the use of sales and service charges to parties external to the government</w:t>
      </w:r>
      <w:r w:rsidR="008D04F0">
        <w:t xml:space="preserve"> and it is the intent of the government to measure </w:t>
      </w:r>
      <w:r w:rsidR="0027703F">
        <w:t>revenues, expenses and changes in net position</w:t>
      </w:r>
      <w:r w:rsidR="008D04F0">
        <w:t>.</w:t>
      </w:r>
    </w:p>
    <w:p w:rsidR="00FC49E2" w:rsidRPr="007413C4" w:rsidRDefault="00FC49E2" w:rsidP="00FC49E2">
      <w:pPr>
        <w:ind w:firstLine="720"/>
      </w:pPr>
      <w:r w:rsidRPr="007413C4">
        <w:t xml:space="preserve">A) </w:t>
      </w:r>
      <w:r w:rsidR="009573EE" w:rsidRPr="007413C4">
        <w:t xml:space="preserve">Agency </w:t>
      </w:r>
    </w:p>
    <w:p w:rsidR="00FC49E2" w:rsidRPr="007413C4" w:rsidRDefault="00FC49E2" w:rsidP="00FC49E2">
      <w:pPr>
        <w:ind w:firstLine="720"/>
      </w:pPr>
      <w:r w:rsidRPr="007413C4">
        <w:t xml:space="preserve">B) </w:t>
      </w:r>
      <w:r w:rsidR="009573EE" w:rsidRPr="007413C4">
        <w:t xml:space="preserve">Enterprise </w:t>
      </w:r>
    </w:p>
    <w:p w:rsidR="00FC49E2" w:rsidRPr="007413C4" w:rsidRDefault="00FC49E2" w:rsidP="00FC49E2">
      <w:pPr>
        <w:ind w:firstLine="720"/>
      </w:pPr>
      <w:r w:rsidRPr="007413C4">
        <w:t xml:space="preserve">C) </w:t>
      </w:r>
      <w:r w:rsidR="009573EE" w:rsidRPr="007413C4">
        <w:t>General</w:t>
      </w:r>
    </w:p>
    <w:p w:rsidR="00FC49E2" w:rsidRPr="007413C4" w:rsidRDefault="00FC49E2" w:rsidP="00FC49E2">
      <w:pPr>
        <w:ind w:firstLine="720"/>
      </w:pPr>
      <w:r w:rsidRPr="007413C4">
        <w:t xml:space="preserve">D) </w:t>
      </w:r>
      <w:r w:rsidR="009573EE" w:rsidRPr="007413C4">
        <w:t>Special revenue</w:t>
      </w:r>
    </w:p>
    <w:p w:rsidR="00FC49E2" w:rsidRPr="007413C4" w:rsidRDefault="00FC49E2" w:rsidP="00FC49E2">
      <w:pPr>
        <w:ind w:firstLine="720"/>
      </w:pPr>
    </w:p>
    <w:p w:rsidR="00FC49E2" w:rsidRPr="007413C4" w:rsidRDefault="00FC49E2" w:rsidP="00FC49E2">
      <w:pPr>
        <w:ind w:firstLine="720"/>
        <w:rPr>
          <w:b/>
        </w:rPr>
      </w:pPr>
      <w:r w:rsidRPr="007413C4">
        <w:t xml:space="preserve">Answer:  </w:t>
      </w:r>
      <w:r w:rsidR="009573EE">
        <w:t>B</w:t>
      </w:r>
    </w:p>
    <w:p w:rsidR="00FC49E2" w:rsidRPr="007413C4" w:rsidRDefault="00FC49E2" w:rsidP="00FC49E2">
      <w:pPr>
        <w:ind w:firstLine="270"/>
        <w:rPr>
          <w:b/>
        </w:rPr>
      </w:pPr>
    </w:p>
    <w:p w:rsidR="00FC49E2" w:rsidRPr="007413C4" w:rsidRDefault="00FC49E2" w:rsidP="005351B3">
      <w:pPr>
        <w:numPr>
          <w:ilvl w:val="0"/>
          <w:numId w:val="12"/>
        </w:numPr>
        <w:ind w:left="576" w:hanging="576"/>
      </w:pPr>
      <w:r w:rsidRPr="007413C4">
        <w:t>The ______ Fund</w:t>
      </w:r>
      <w:r w:rsidR="00CD40B4" w:rsidRPr="007413C4">
        <w:t>s are used to account for situations in which the government is acting as a collecting/disbursing agent</w:t>
      </w:r>
      <w:r w:rsidRPr="007413C4">
        <w:t>.</w:t>
      </w:r>
    </w:p>
    <w:p w:rsidR="00FC49E2" w:rsidRPr="007413C4" w:rsidRDefault="00FC49E2" w:rsidP="00FC49E2">
      <w:pPr>
        <w:ind w:firstLine="720"/>
      </w:pPr>
      <w:r w:rsidRPr="007413C4">
        <w:t xml:space="preserve">A) </w:t>
      </w:r>
      <w:r w:rsidR="009573EE" w:rsidRPr="007413C4">
        <w:t xml:space="preserve">Agency </w:t>
      </w:r>
    </w:p>
    <w:p w:rsidR="00FC49E2" w:rsidRPr="007413C4" w:rsidRDefault="00FC49E2" w:rsidP="00FC49E2">
      <w:pPr>
        <w:ind w:firstLine="720"/>
      </w:pPr>
      <w:r w:rsidRPr="007413C4">
        <w:t xml:space="preserve">B) </w:t>
      </w:r>
      <w:r w:rsidR="009573EE" w:rsidRPr="007413C4">
        <w:t xml:space="preserve">Enterprise </w:t>
      </w:r>
    </w:p>
    <w:p w:rsidR="00FC49E2" w:rsidRPr="007413C4" w:rsidRDefault="00FC49E2" w:rsidP="00FC49E2">
      <w:pPr>
        <w:ind w:firstLine="720"/>
      </w:pPr>
      <w:r w:rsidRPr="007413C4">
        <w:t xml:space="preserve">C) </w:t>
      </w:r>
      <w:r w:rsidR="009573EE" w:rsidRPr="007413C4">
        <w:t>General</w:t>
      </w:r>
    </w:p>
    <w:p w:rsidR="00FC49E2" w:rsidRPr="007413C4" w:rsidRDefault="00FC49E2" w:rsidP="00FC49E2">
      <w:pPr>
        <w:ind w:firstLine="720"/>
      </w:pPr>
      <w:r w:rsidRPr="007413C4">
        <w:t xml:space="preserve">D) </w:t>
      </w:r>
      <w:r w:rsidR="009573EE" w:rsidRPr="007413C4">
        <w:t>Special revenue</w:t>
      </w:r>
    </w:p>
    <w:p w:rsidR="00FC49E2" w:rsidRPr="007413C4" w:rsidRDefault="00FC49E2" w:rsidP="00FC49E2">
      <w:pPr>
        <w:ind w:firstLine="720"/>
      </w:pPr>
    </w:p>
    <w:p w:rsidR="00FC49E2" w:rsidRPr="007413C4" w:rsidRDefault="00FC49E2" w:rsidP="00FC49E2">
      <w:pPr>
        <w:ind w:firstLine="720"/>
        <w:rPr>
          <w:b/>
        </w:rPr>
      </w:pPr>
      <w:r w:rsidRPr="007413C4">
        <w:t xml:space="preserve">Answer:  </w:t>
      </w:r>
      <w:r w:rsidR="009573EE">
        <w:t>A</w:t>
      </w:r>
    </w:p>
    <w:p w:rsidR="00401670" w:rsidRPr="007413C4" w:rsidRDefault="00401670" w:rsidP="00C21846">
      <w:pPr>
        <w:ind w:firstLine="270"/>
        <w:rPr>
          <w:b/>
        </w:rPr>
      </w:pPr>
    </w:p>
    <w:p w:rsidR="00401670" w:rsidRPr="007413C4" w:rsidRDefault="00401670" w:rsidP="00971765">
      <w:pPr>
        <w:numPr>
          <w:ilvl w:val="0"/>
          <w:numId w:val="12"/>
        </w:numPr>
      </w:pPr>
      <w:r w:rsidRPr="007413C4">
        <w:t>What basis of accounting would the Enterprise Fund use?</w:t>
      </w:r>
    </w:p>
    <w:p w:rsidR="00401670" w:rsidRPr="007413C4" w:rsidRDefault="00401670" w:rsidP="008D26BC">
      <w:pPr>
        <w:ind w:firstLine="720"/>
      </w:pPr>
      <w:r w:rsidRPr="007413C4">
        <w:t>A</w:t>
      </w:r>
      <w:r w:rsidR="004D6F5D" w:rsidRPr="007413C4">
        <w:t>)</w:t>
      </w:r>
      <w:r w:rsidRPr="007413C4">
        <w:t xml:space="preserve">  Accrual</w:t>
      </w:r>
    </w:p>
    <w:p w:rsidR="00401670" w:rsidRPr="007413C4" w:rsidRDefault="00401670" w:rsidP="008D26BC">
      <w:pPr>
        <w:ind w:firstLine="720"/>
      </w:pPr>
      <w:r w:rsidRPr="007413C4">
        <w:t>B</w:t>
      </w:r>
      <w:r w:rsidR="004D6F5D" w:rsidRPr="007413C4">
        <w:t>)</w:t>
      </w:r>
      <w:r w:rsidRPr="007413C4">
        <w:t xml:space="preserve">  Modified Accrual</w:t>
      </w:r>
    </w:p>
    <w:p w:rsidR="00401670" w:rsidRPr="007413C4" w:rsidRDefault="00401670" w:rsidP="008D26BC">
      <w:pPr>
        <w:ind w:firstLine="720"/>
      </w:pPr>
      <w:r w:rsidRPr="007413C4">
        <w:t>C</w:t>
      </w:r>
      <w:r w:rsidR="004D6F5D" w:rsidRPr="007413C4">
        <w:t>)</w:t>
      </w:r>
      <w:r w:rsidRPr="007413C4">
        <w:t xml:space="preserve">  Cash</w:t>
      </w:r>
    </w:p>
    <w:p w:rsidR="00401670" w:rsidRPr="007413C4" w:rsidRDefault="00401670" w:rsidP="008D26BC">
      <w:pPr>
        <w:ind w:firstLine="720"/>
      </w:pPr>
      <w:r w:rsidRPr="007413C4">
        <w:t>D</w:t>
      </w:r>
      <w:r w:rsidR="004D6F5D" w:rsidRPr="007413C4">
        <w:t>)</w:t>
      </w:r>
      <w:r w:rsidRPr="007413C4">
        <w:t xml:space="preserve">  Expended Accrual</w:t>
      </w:r>
    </w:p>
    <w:p w:rsidR="00687CE8" w:rsidRPr="007413C4" w:rsidRDefault="00687CE8" w:rsidP="008D26BC">
      <w:pPr>
        <w:ind w:firstLine="720"/>
      </w:pPr>
    </w:p>
    <w:p w:rsidR="00401670" w:rsidRPr="007413C4" w:rsidRDefault="004D6F5D" w:rsidP="008D26BC">
      <w:pPr>
        <w:ind w:firstLine="720"/>
      </w:pPr>
      <w:r w:rsidRPr="007413C4">
        <w:t xml:space="preserve">Answer:  </w:t>
      </w:r>
      <w:r w:rsidR="00401670" w:rsidRPr="007413C4">
        <w:t xml:space="preserve">A </w:t>
      </w:r>
    </w:p>
    <w:p w:rsidR="00401670" w:rsidRPr="007413C4" w:rsidRDefault="00401670" w:rsidP="00C21846">
      <w:pPr>
        <w:ind w:firstLine="270"/>
      </w:pPr>
    </w:p>
    <w:p w:rsidR="00401670" w:rsidRPr="007413C4" w:rsidRDefault="009A0609" w:rsidP="00971765">
      <w:pPr>
        <w:numPr>
          <w:ilvl w:val="0"/>
          <w:numId w:val="12"/>
        </w:numPr>
      </w:pPr>
      <w:r w:rsidRPr="007413C4">
        <w:t xml:space="preserve">What </w:t>
      </w:r>
      <w:r w:rsidR="00AA1F4C" w:rsidRPr="007413C4">
        <w:t>are</w:t>
      </w:r>
      <w:r w:rsidRPr="007413C4">
        <w:t xml:space="preserve"> </w:t>
      </w:r>
      <w:smartTag w:uri="urn:schemas-microsoft-com:office:smarttags" w:element="City">
        <w:smartTag w:uri="urn:schemas-microsoft-com:office:smarttags" w:element="place">
          <w:r w:rsidRPr="007413C4">
            <w:t>Enterprise</w:t>
          </w:r>
        </w:smartTag>
      </w:smartTag>
      <w:r w:rsidRPr="007413C4">
        <w:t xml:space="preserve"> funds used for? </w:t>
      </w:r>
    </w:p>
    <w:p w:rsidR="00401670" w:rsidRPr="007413C4" w:rsidRDefault="00401670" w:rsidP="008D26BC">
      <w:pPr>
        <w:ind w:left="720"/>
      </w:pPr>
      <w:r w:rsidRPr="007413C4">
        <w:t>A</w:t>
      </w:r>
      <w:r w:rsidR="004D6F5D" w:rsidRPr="007413C4">
        <w:t>)</w:t>
      </w:r>
      <w:r w:rsidRPr="007413C4">
        <w:t xml:space="preserve">  To account for pension and employee benefit funds for which the governmental unit is the trustee.</w:t>
      </w:r>
    </w:p>
    <w:p w:rsidR="00401670" w:rsidRPr="007413C4" w:rsidRDefault="00401670" w:rsidP="008D26BC">
      <w:pPr>
        <w:ind w:left="720"/>
      </w:pPr>
      <w:r w:rsidRPr="007413C4">
        <w:t>B</w:t>
      </w:r>
      <w:r w:rsidR="004D6F5D" w:rsidRPr="007413C4">
        <w:t>)</w:t>
      </w:r>
      <w:r w:rsidRPr="007413C4">
        <w:t xml:space="preserve">  </w:t>
      </w:r>
      <w:r w:rsidR="00191BB1" w:rsidRPr="007413C4">
        <w:t>To account for most of the basic services provided by the governmental units.</w:t>
      </w:r>
    </w:p>
    <w:p w:rsidR="00401670" w:rsidRPr="007413C4" w:rsidRDefault="00401670" w:rsidP="00191BB1">
      <w:pPr>
        <w:ind w:left="720"/>
      </w:pPr>
      <w:r w:rsidRPr="007413C4">
        <w:t>C</w:t>
      </w:r>
      <w:r w:rsidR="004D6F5D" w:rsidRPr="007413C4">
        <w:t>)</w:t>
      </w:r>
      <w:r w:rsidRPr="007413C4">
        <w:t xml:space="preserve"> </w:t>
      </w:r>
      <w:r w:rsidR="00191BB1">
        <w:t xml:space="preserve"> </w:t>
      </w:r>
      <w:r w:rsidR="00191BB1" w:rsidRPr="007413C4">
        <w:t>To account for resources provided primarily through the use of sales and service charges to parties external to the government.</w:t>
      </w:r>
    </w:p>
    <w:p w:rsidR="00401670" w:rsidRPr="007413C4" w:rsidRDefault="00401670" w:rsidP="008D26BC">
      <w:pPr>
        <w:ind w:left="720"/>
      </w:pPr>
      <w:r w:rsidRPr="007413C4">
        <w:lastRenderedPageBreak/>
        <w:t>D</w:t>
      </w:r>
      <w:r w:rsidR="004D6F5D" w:rsidRPr="007413C4">
        <w:t>)</w:t>
      </w:r>
      <w:r w:rsidRPr="007413C4">
        <w:t xml:space="preserve">  </w:t>
      </w:r>
      <w:r w:rsidR="00191BB1" w:rsidRPr="007413C4">
        <w:t>To report resources that are legally restricted so only earnings, not principal, may be expended, and for purposes to benefit the government and its citizenry</w:t>
      </w:r>
    </w:p>
    <w:p w:rsidR="00687CE8" w:rsidRPr="007413C4" w:rsidRDefault="00687CE8" w:rsidP="00687CE8">
      <w:pPr>
        <w:ind w:firstLine="720"/>
      </w:pPr>
    </w:p>
    <w:p w:rsidR="00401670" w:rsidRPr="007413C4" w:rsidRDefault="004D6F5D" w:rsidP="00687CE8">
      <w:pPr>
        <w:ind w:firstLine="720"/>
        <w:rPr>
          <w:b/>
        </w:rPr>
      </w:pPr>
      <w:r w:rsidRPr="007413C4">
        <w:t xml:space="preserve">Answer:  </w:t>
      </w:r>
      <w:r w:rsidR="00191BB1">
        <w:t>C</w:t>
      </w:r>
    </w:p>
    <w:p w:rsidR="00401670" w:rsidRPr="007413C4" w:rsidRDefault="00401670" w:rsidP="00C21846">
      <w:pPr>
        <w:ind w:firstLine="270"/>
        <w:rPr>
          <w:b/>
        </w:rPr>
      </w:pPr>
    </w:p>
    <w:p w:rsidR="00F456CB" w:rsidRPr="007413C4" w:rsidRDefault="00F456CB" w:rsidP="00F456CB">
      <w:pPr>
        <w:ind w:left="270"/>
      </w:pPr>
    </w:p>
    <w:p w:rsidR="00F456CB" w:rsidRPr="007413C4" w:rsidRDefault="00F456CB" w:rsidP="005351B3">
      <w:pPr>
        <w:numPr>
          <w:ilvl w:val="0"/>
          <w:numId w:val="12"/>
        </w:numPr>
        <w:ind w:left="576" w:hanging="576"/>
      </w:pPr>
      <w:r w:rsidRPr="007413C4">
        <w:t>Which of the following is an environmental difference between governments and for-profit business enterprises?</w:t>
      </w:r>
    </w:p>
    <w:p w:rsidR="00F456CB" w:rsidRPr="007413C4" w:rsidRDefault="00F456CB" w:rsidP="00F456CB">
      <w:pPr>
        <w:ind w:firstLine="720"/>
      </w:pPr>
      <w:r w:rsidRPr="007413C4">
        <w:t xml:space="preserve">A) </w:t>
      </w:r>
      <w:r w:rsidR="008D04F0">
        <w:t xml:space="preserve"> </w:t>
      </w:r>
      <w:r w:rsidRPr="007413C4">
        <w:t>Relationship with stakeholders</w:t>
      </w:r>
    </w:p>
    <w:p w:rsidR="00F456CB" w:rsidRPr="007413C4" w:rsidRDefault="00F456CB" w:rsidP="00F456CB">
      <w:pPr>
        <w:ind w:firstLine="720"/>
      </w:pPr>
      <w:r w:rsidRPr="007413C4">
        <w:t>B)  Donor restricted assets</w:t>
      </w:r>
    </w:p>
    <w:p w:rsidR="00F456CB" w:rsidRPr="007413C4" w:rsidRDefault="00F456CB" w:rsidP="00F456CB">
      <w:pPr>
        <w:ind w:firstLine="720"/>
      </w:pPr>
      <w:r w:rsidRPr="007413C4">
        <w:t>C)  Fiduciary responsibilities</w:t>
      </w:r>
    </w:p>
    <w:p w:rsidR="00F456CB" w:rsidRPr="007413C4" w:rsidRDefault="00F456CB" w:rsidP="00F456CB">
      <w:pPr>
        <w:ind w:firstLine="720"/>
      </w:pPr>
      <w:r w:rsidRPr="007413C4">
        <w:t xml:space="preserve">D)  </w:t>
      </w:r>
      <w:r w:rsidR="008D04F0">
        <w:t>Both B and C</w:t>
      </w:r>
    </w:p>
    <w:p w:rsidR="00F456CB" w:rsidRPr="007413C4" w:rsidRDefault="00F456CB" w:rsidP="00F456CB">
      <w:pPr>
        <w:ind w:firstLine="720"/>
      </w:pPr>
    </w:p>
    <w:p w:rsidR="00F456CB" w:rsidRPr="007413C4" w:rsidRDefault="00F456CB" w:rsidP="00F456CB">
      <w:pPr>
        <w:ind w:firstLine="720"/>
      </w:pPr>
      <w:r w:rsidRPr="007413C4">
        <w:t>Answer:  A</w:t>
      </w:r>
    </w:p>
    <w:p w:rsidR="005E26AB" w:rsidRPr="007413C4" w:rsidRDefault="005E26AB" w:rsidP="008D26BC">
      <w:pPr>
        <w:ind w:firstLine="720"/>
      </w:pPr>
    </w:p>
    <w:p w:rsidR="00401670" w:rsidRPr="007413C4" w:rsidRDefault="00401670" w:rsidP="00971765">
      <w:pPr>
        <w:numPr>
          <w:ilvl w:val="0"/>
          <w:numId w:val="12"/>
        </w:numPr>
      </w:pPr>
      <w:r w:rsidRPr="007413C4">
        <w:t xml:space="preserve">A government may have __________________ </w:t>
      </w:r>
      <w:r w:rsidR="00FA3C66">
        <w:t>General Fund</w:t>
      </w:r>
      <w:r w:rsidR="00CB1830">
        <w:t>(s)</w:t>
      </w:r>
      <w:r w:rsidR="0027703F">
        <w:t>.</w:t>
      </w:r>
    </w:p>
    <w:p w:rsidR="00401670" w:rsidRPr="007413C4" w:rsidRDefault="00401670" w:rsidP="008D26BC">
      <w:pPr>
        <w:ind w:firstLine="720"/>
      </w:pPr>
      <w:r w:rsidRPr="007413C4">
        <w:t>A</w:t>
      </w:r>
      <w:r w:rsidR="004D6F5D" w:rsidRPr="007413C4">
        <w:t>)</w:t>
      </w:r>
      <w:r w:rsidRPr="007413C4">
        <w:t xml:space="preserve"> </w:t>
      </w:r>
      <w:r w:rsidR="00BC1B7E" w:rsidRPr="007413C4">
        <w:t>Only one.</w:t>
      </w:r>
    </w:p>
    <w:p w:rsidR="00401670" w:rsidRPr="007413C4" w:rsidRDefault="00401670" w:rsidP="008D26BC">
      <w:pPr>
        <w:ind w:firstLine="720"/>
      </w:pPr>
      <w:r w:rsidRPr="007413C4">
        <w:t>B</w:t>
      </w:r>
      <w:r w:rsidR="004D6F5D" w:rsidRPr="007413C4">
        <w:t>)</w:t>
      </w:r>
      <w:r w:rsidRPr="007413C4">
        <w:t xml:space="preserve"> </w:t>
      </w:r>
      <w:r w:rsidR="00BC1B7E" w:rsidRPr="007413C4">
        <w:t>As many as needed</w:t>
      </w:r>
      <w:r w:rsidR="00BC1B7E">
        <w:t xml:space="preserve"> to fulfill legal obligations.</w:t>
      </w:r>
    </w:p>
    <w:p w:rsidR="00401670" w:rsidRPr="007413C4" w:rsidRDefault="00401670" w:rsidP="008D26BC">
      <w:pPr>
        <w:ind w:firstLine="720"/>
      </w:pPr>
      <w:r w:rsidRPr="007413C4">
        <w:t>C</w:t>
      </w:r>
      <w:r w:rsidR="004D6F5D" w:rsidRPr="007413C4">
        <w:t>)</w:t>
      </w:r>
      <w:r w:rsidRPr="007413C4">
        <w:t xml:space="preserve"> </w:t>
      </w:r>
      <w:r w:rsidR="00A416B1">
        <w:t>A</w:t>
      </w:r>
      <w:r w:rsidRPr="007413C4">
        <w:t xml:space="preserve"> vary</w:t>
      </w:r>
      <w:r w:rsidR="00A416B1">
        <w:t>ing number,</w:t>
      </w:r>
      <w:r w:rsidRPr="007413C4">
        <w:t xml:space="preserve"> depending on the </w:t>
      </w:r>
      <w:r w:rsidR="00A416B1">
        <w:t xml:space="preserve">annual </w:t>
      </w:r>
      <w:r w:rsidRPr="007413C4">
        <w:t>needs of the government.</w:t>
      </w:r>
    </w:p>
    <w:p w:rsidR="00401670" w:rsidRPr="007413C4" w:rsidRDefault="00401670" w:rsidP="008D26BC">
      <w:pPr>
        <w:ind w:firstLine="720"/>
      </w:pPr>
      <w:r w:rsidRPr="007413C4">
        <w:t>D</w:t>
      </w:r>
      <w:r w:rsidR="004D6F5D" w:rsidRPr="007413C4">
        <w:t>)</w:t>
      </w:r>
      <w:r w:rsidRPr="007413C4">
        <w:t xml:space="preserve"> None of the above.</w:t>
      </w:r>
    </w:p>
    <w:p w:rsidR="00687CE8" w:rsidRPr="007413C4" w:rsidRDefault="00687CE8" w:rsidP="008D26BC">
      <w:pPr>
        <w:ind w:firstLine="720"/>
      </w:pPr>
    </w:p>
    <w:p w:rsidR="00401670" w:rsidRPr="007413C4" w:rsidRDefault="004D6F5D" w:rsidP="008D26BC">
      <w:pPr>
        <w:ind w:firstLine="720"/>
        <w:rPr>
          <w:b/>
        </w:rPr>
      </w:pPr>
      <w:r w:rsidRPr="007413C4">
        <w:t xml:space="preserve">Answer:  </w:t>
      </w:r>
      <w:r w:rsidR="00BC1B7E">
        <w:t>A</w:t>
      </w:r>
      <w:r w:rsidR="00401670" w:rsidRPr="007413C4">
        <w:t xml:space="preserve">  </w:t>
      </w:r>
    </w:p>
    <w:p w:rsidR="00401670" w:rsidRPr="007413C4" w:rsidRDefault="00401670" w:rsidP="008D26BC">
      <w:pPr>
        <w:ind w:firstLine="720"/>
        <w:rPr>
          <w:b/>
        </w:rPr>
      </w:pPr>
    </w:p>
    <w:p w:rsidR="00401670" w:rsidRPr="007413C4" w:rsidRDefault="00401670" w:rsidP="005351B3">
      <w:pPr>
        <w:numPr>
          <w:ilvl w:val="0"/>
          <w:numId w:val="12"/>
        </w:numPr>
        <w:ind w:left="576" w:hanging="576"/>
      </w:pPr>
      <w:r w:rsidRPr="007413C4">
        <w:t xml:space="preserve">The Financial Accounting Standards Board (FASB) is the standard setting organization for which of the following reporting organizations?  </w:t>
      </w:r>
    </w:p>
    <w:p w:rsidR="00401670" w:rsidRPr="007413C4" w:rsidRDefault="00401670" w:rsidP="008D26BC">
      <w:pPr>
        <w:ind w:firstLine="720"/>
      </w:pPr>
      <w:r w:rsidRPr="007413C4">
        <w:t>A</w:t>
      </w:r>
      <w:r w:rsidR="004D6F5D" w:rsidRPr="007413C4">
        <w:t>)</w:t>
      </w:r>
      <w:r w:rsidRPr="007413C4">
        <w:t xml:space="preserve"> Private not-for-profits</w:t>
      </w:r>
    </w:p>
    <w:p w:rsidR="00401670" w:rsidRPr="007413C4" w:rsidRDefault="00401670" w:rsidP="008D26BC">
      <w:pPr>
        <w:ind w:firstLine="720"/>
      </w:pPr>
      <w:r w:rsidRPr="007413C4">
        <w:t>B</w:t>
      </w:r>
      <w:r w:rsidR="004D6F5D" w:rsidRPr="007413C4">
        <w:t>)</w:t>
      </w:r>
      <w:r w:rsidRPr="007413C4">
        <w:t xml:space="preserve"> Public not-for-profits</w:t>
      </w:r>
    </w:p>
    <w:p w:rsidR="00401670" w:rsidRPr="007413C4" w:rsidRDefault="00401670" w:rsidP="008D26BC">
      <w:pPr>
        <w:ind w:firstLine="720"/>
      </w:pPr>
      <w:r w:rsidRPr="007413C4">
        <w:t>C</w:t>
      </w:r>
      <w:r w:rsidR="004D6F5D" w:rsidRPr="007413C4">
        <w:t>)</w:t>
      </w:r>
      <w:r w:rsidRPr="007413C4">
        <w:t xml:space="preserve"> Investor owned businesses </w:t>
      </w:r>
    </w:p>
    <w:p w:rsidR="00401670" w:rsidRPr="007413C4" w:rsidRDefault="00401670" w:rsidP="008D26BC">
      <w:pPr>
        <w:ind w:firstLine="720"/>
      </w:pPr>
      <w:r w:rsidRPr="007413C4">
        <w:t>D</w:t>
      </w:r>
      <w:r w:rsidR="004D6F5D" w:rsidRPr="007413C4">
        <w:t>)</w:t>
      </w:r>
      <w:r w:rsidRPr="007413C4">
        <w:t xml:space="preserve"> A and C are both correct.</w:t>
      </w:r>
    </w:p>
    <w:p w:rsidR="00691E6D" w:rsidRPr="007413C4" w:rsidRDefault="00691E6D" w:rsidP="008D26BC">
      <w:pPr>
        <w:ind w:firstLine="720"/>
      </w:pPr>
    </w:p>
    <w:p w:rsidR="00401670" w:rsidRPr="007413C4" w:rsidRDefault="004D6F5D" w:rsidP="008D26BC">
      <w:pPr>
        <w:ind w:firstLine="720"/>
      </w:pPr>
      <w:r w:rsidRPr="007413C4">
        <w:t xml:space="preserve">Answer:  </w:t>
      </w:r>
      <w:r w:rsidR="00401670" w:rsidRPr="007413C4">
        <w:t xml:space="preserve">D </w:t>
      </w:r>
    </w:p>
    <w:p w:rsidR="00401670" w:rsidRPr="007413C4" w:rsidRDefault="00401670" w:rsidP="008D26BC">
      <w:pPr>
        <w:ind w:firstLine="720"/>
      </w:pPr>
    </w:p>
    <w:p w:rsidR="00401670" w:rsidRPr="007413C4" w:rsidRDefault="00401670" w:rsidP="00971765">
      <w:pPr>
        <w:numPr>
          <w:ilvl w:val="0"/>
          <w:numId w:val="12"/>
        </w:numPr>
      </w:pPr>
      <w:r w:rsidRPr="007413C4">
        <w:t xml:space="preserve">The fund </w:t>
      </w:r>
      <w:r w:rsidR="008D04F0">
        <w:t xml:space="preserve">basis </w:t>
      </w:r>
      <w:r w:rsidRPr="007413C4">
        <w:t xml:space="preserve">statements for governmental funds are presented using the </w:t>
      </w:r>
    </w:p>
    <w:p w:rsidR="00401670" w:rsidRPr="007413C4" w:rsidRDefault="00401670" w:rsidP="008D26BC">
      <w:pPr>
        <w:ind w:firstLine="720"/>
      </w:pPr>
      <w:r w:rsidRPr="007413C4">
        <w:t>A</w:t>
      </w:r>
      <w:r w:rsidR="004D6F5D" w:rsidRPr="007413C4">
        <w:t>)</w:t>
      </w:r>
      <w:r w:rsidRPr="007413C4">
        <w:t xml:space="preserve"> Economic Resources Measurement focus and the Accrual Basis of Accounting</w:t>
      </w:r>
      <w:r w:rsidR="00961B43">
        <w:t>.</w:t>
      </w:r>
    </w:p>
    <w:p w:rsidR="00401670" w:rsidRPr="007413C4" w:rsidRDefault="00401670" w:rsidP="00952D26">
      <w:pPr>
        <w:ind w:left="720"/>
      </w:pPr>
      <w:r w:rsidRPr="007413C4">
        <w:t>B</w:t>
      </w:r>
      <w:r w:rsidR="004D6F5D" w:rsidRPr="007413C4">
        <w:t>)</w:t>
      </w:r>
      <w:r w:rsidRPr="007413C4">
        <w:t xml:space="preserve"> </w:t>
      </w:r>
      <w:r w:rsidR="00961B43" w:rsidRPr="007413C4">
        <w:t>Current Financial Resou</w:t>
      </w:r>
      <w:r w:rsidR="00961B43">
        <w:t xml:space="preserve">rces Measurement focus and the </w:t>
      </w:r>
      <w:r w:rsidR="00961B43" w:rsidRPr="007413C4">
        <w:t xml:space="preserve">Modified </w:t>
      </w:r>
      <w:r w:rsidR="00961B43">
        <w:t>A</w:t>
      </w:r>
      <w:r w:rsidR="00961B43" w:rsidRPr="007413C4">
        <w:t xml:space="preserve">ccrual Basis of </w:t>
      </w:r>
      <w:r w:rsidR="00961B43">
        <w:t>A</w:t>
      </w:r>
      <w:r w:rsidR="00961B43" w:rsidRPr="007413C4">
        <w:t>ccounting</w:t>
      </w:r>
      <w:r w:rsidR="00961B43">
        <w:t>.</w:t>
      </w:r>
      <w:r w:rsidR="00961B43" w:rsidRPr="007413C4">
        <w:t xml:space="preserve"> </w:t>
      </w:r>
    </w:p>
    <w:p w:rsidR="00401670" w:rsidRPr="007413C4" w:rsidRDefault="00401670" w:rsidP="00952D26">
      <w:pPr>
        <w:ind w:left="720"/>
      </w:pPr>
      <w:r w:rsidRPr="007413C4">
        <w:t>C</w:t>
      </w:r>
      <w:r w:rsidR="004D6F5D" w:rsidRPr="007413C4">
        <w:t>)</w:t>
      </w:r>
      <w:r w:rsidRPr="007413C4">
        <w:t xml:space="preserve"> </w:t>
      </w:r>
      <w:r w:rsidR="00961B43" w:rsidRPr="007413C4">
        <w:t>Current Financial Resources Measurement focus and the Accrual Basis of Accounting</w:t>
      </w:r>
      <w:r w:rsidR="00961B43">
        <w:t>.</w:t>
      </w:r>
    </w:p>
    <w:p w:rsidR="00401670" w:rsidRPr="007413C4" w:rsidRDefault="00401670" w:rsidP="00952D26">
      <w:pPr>
        <w:ind w:left="720"/>
      </w:pPr>
      <w:r w:rsidRPr="007413C4">
        <w:t>D</w:t>
      </w:r>
      <w:r w:rsidR="004D6F5D" w:rsidRPr="007413C4">
        <w:t>)</w:t>
      </w:r>
      <w:r w:rsidRPr="007413C4">
        <w:t xml:space="preserve"> Economic Resources Measurement focus and the Modified Accrual Basis of Accounting</w:t>
      </w:r>
      <w:r w:rsidR="00961B43">
        <w:t>.</w:t>
      </w:r>
    </w:p>
    <w:p w:rsidR="00691E6D" w:rsidRPr="007413C4" w:rsidRDefault="00691E6D" w:rsidP="008D26BC">
      <w:pPr>
        <w:ind w:firstLine="720"/>
      </w:pPr>
    </w:p>
    <w:p w:rsidR="00401670" w:rsidRPr="007413C4" w:rsidRDefault="004D6F5D" w:rsidP="008D26BC">
      <w:pPr>
        <w:ind w:firstLine="720"/>
      </w:pPr>
      <w:r w:rsidRPr="007413C4">
        <w:t xml:space="preserve">Answer:  </w:t>
      </w:r>
      <w:r w:rsidR="00961B43">
        <w:t>B</w:t>
      </w:r>
    </w:p>
    <w:p w:rsidR="00401670" w:rsidRPr="007413C4" w:rsidRDefault="00401670" w:rsidP="008D26BC">
      <w:pPr>
        <w:ind w:firstLine="720"/>
      </w:pPr>
    </w:p>
    <w:p w:rsidR="00401670" w:rsidRPr="007413C4" w:rsidRDefault="00401670" w:rsidP="005351B3">
      <w:pPr>
        <w:numPr>
          <w:ilvl w:val="0"/>
          <w:numId w:val="12"/>
        </w:numPr>
        <w:ind w:left="576" w:hanging="576"/>
      </w:pPr>
      <w:r w:rsidRPr="007413C4">
        <w:lastRenderedPageBreak/>
        <w:t>What type of fund is used when resources are p</w:t>
      </w:r>
      <w:r w:rsidR="001D2A2A">
        <w:t>rovided mainly through business-</w:t>
      </w:r>
      <w:r w:rsidRPr="007413C4">
        <w:t xml:space="preserve">like transactions to parties external to the government? </w:t>
      </w:r>
    </w:p>
    <w:p w:rsidR="00401670" w:rsidRPr="007413C4" w:rsidRDefault="00401670" w:rsidP="008D26BC">
      <w:pPr>
        <w:ind w:firstLine="720"/>
      </w:pPr>
      <w:r w:rsidRPr="007413C4">
        <w:t>A</w:t>
      </w:r>
      <w:r w:rsidR="004D6F5D" w:rsidRPr="007413C4">
        <w:t>)</w:t>
      </w:r>
      <w:r w:rsidRPr="007413C4">
        <w:t xml:space="preserve"> Internal Service Funds</w:t>
      </w:r>
    </w:p>
    <w:p w:rsidR="00401670" w:rsidRPr="007413C4" w:rsidRDefault="00401670" w:rsidP="008D26BC">
      <w:pPr>
        <w:ind w:firstLine="720"/>
      </w:pPr>
      <w:r w:rsidRPr="007413C4">
        <w:t>B</w:t>
      </w:r>
      <w:r w:rsidR="004D6F5D" w:rsidRPr="007413C4">
        <w:t>)</w:t>
      </w:r>
      <w:r w:rsidRPr="007413C4">
        <w:t xml:space="preserve"> Capital Projects Funds</w:t>
      </w:r>
    </w:p>
    <w:p w:rsidR="00401670" w:rsidRPr="007413C4" w:rsidRDefault="00401670" w:rsidP="008D26BC">
      <w:pPr>
        <w:ind w:firstLine="720"/>
      </w:pPr>
      <w:r w:rsidRPr="007413C4">
        <w:t>C</w:t>
      </w:r>
      <w:r w:rsidR="004D6F5D" w:rsidRPr="007413C4">
        <w:t>)</w:t>
      </w:r>
      <w:r w:rsidRPr="007413C4">
        <w:t xml:space="preserve"> Agency Funds</w:t>
      </w:r>
    </w:p>
    <w:p w:rsidR="00401670" w:rsidRPr="007413C4" w:rsidRDefault="00401670" w:rsidP="008D26BC">
      <w:pPr>
        <w:ind w:firstLine="720"/>
      </w:pPr>
      <w:r w:rsidRPr="007413C4">
        <w:t>D</w:t>
      </w:r>
      <w:r w:rsidR="004D6F5D" w:rsidRPr="007413C4">
        <w:t>)</w:t>
      </w:r>
      <w:r w:rsidRPr="007413C4">
        <w:t xml:space="preserve"> </w:t>
      </w:r>
      <w:smartTag w:uri="urn:schemas-microsoft-com:office:smarttags" w:element="City">
        <w:smartTag w:uri="urn:schemas-microsoft-com:office:smarttags" w:element="place">
          <w:r w:rsidRPr="007413C4">
            <w:t>Enterprise</w:t>
          </w:r>
        </w:smartTag>
      </w:smartTag>
      <w:r w:rsidRPr="007413C4">
        <w:t xml:space="preserve"> Funds</w:t>
      </w:r>
    </w:p>
    <w:p w:rsidR="00691E6D" w:rsidRPr="007413C4" w:rsidRDefault="00691E6D" w:rsidP="008D26BC">
      <w:pPr>
        <w:ind w:firstLine="720"/>
      </w:pPr>
    </w:p>
    <w:p w:rsidR="00401670" w:rsidRPr="007413C4" w:rsidRDefault="004D6F5D" w:rsidP="008D26BC">
      <w:pPr>
        <w:ind w:firstLine="720"/>
      </w:pPr>
      <w:r w:rsidRPr="007413C4">
        <w:t xml:space="preserve">Answer:  </w:t>
      </w:r>
      <w:r w:rsidR="00401670" w:rsidRPr="007413C4">
        <w:t>D</w:t>
      </w:r>
    </w:p>
    <w:p w:rsidR="00401670" w:rsidRPr="007413C4" w:rsidRDefault="00401670" w:rsidP="008D26BC">
      <w:pPr>
        <w:widowControl w:val="0"/>
        <w:autoSpaceDE w:val="0"/>
        <w:autoSpaceDN w:val="0"/>
        <w:adjustRightInd w:val="0"/>
        <w:ind w:firstLine="720"/>
      </w:pPr>
    </w:p>
    <w:p w:rsidR="00401670" w:rsidRPr="007413C4" w:rsidRDefault="00401670" w:rsidP="005351B3">
      <w:pPr>
        <w:numPr>
          <w:ilvl w:val="0"/>
          <w:numId w:val="12"/>
        </w:numPr>
        <w:ind w:left="576" w:hanging="576"/>
      </w:pPr>
      <w:r w:rsidRPr="007413C4">
        <w:t xml:space="preserve">Financial reports for state and local governments are </w:t>
      </w:r>
      <w:r w:rsidR="008D04F0">
        <w:t xml:space="preserve">well suited </w:t>
      </w:r>
      <w:r w:rsidRPr="007413C4">
        <w:t>for all the following EXCEPT?</w:t>
      </w:r>
    </w:p>
    <w:p w:rsidR="00401670" w:rsidRPr="007413C4" w:rsidRDefault="00401670" w:rsidP="008D26BC">
      <w:pPr>
        <w:ind w:firstLine="720"/>
      </w:pPr>
      <w:r w:rsidRPr="007413C4">
        <w:t>A</w:t>
      </w:r>
      <w:r w:rsidR="00EA5D28" w:rsidRPr="007413C4">
        <w:t>)</w:t>
      </w:r>
      <w:r w:rsidRPr="007413C4">
        <w:t xml:space="preserve">  Assess</w:t>
      </w:r>
      <w:r w:rsidR="008D04F0">
        <w:t>ing</w:t>
      </w:r>
      <w:r w:rsidRPr="007413C4">
        <w:t xml:space="preserve"> financial condition and results of operations</w:t>
      </w:r>
      <w:r w:rsidR="00961B43">
        <w:t>.</w:t>
      </w:r>
    </w:p>
    <w:p w:rsidR="00401670" w:rsidRPr="007413C4" w:rsidRDefault="00401670" w:rsidP="00A3632E">
      <w:pPr>
        <w:ind w:left="720"/>
      </w:pPr>
      <w:r w:rsidRPr="007413C4">
        <w:t>B</w:t>
      </w:r>
      <w:r w:rsidR="00EA5D28" w:rsidRPr="007413C4">
        <w:t>)</w:t>
      </w:r>
      <w:r w:rsidRPr="007413C4">
        <w:t xml:space="preserve">  </w:t>
      </w:r>
      <w:r w:rsidR="00961B43" w:rsidRPr="007413C4">
        <w:t>Compar</w:t>
      </w:r>
      <w:r w:rsidR="00961B43">
        <w:t>ing</w:t>
      </w:r>
      <w:r w:rsidR="00961B43" w:rsidRPr="007413C4">
        <w:t xml:space="preserve"> actual results with the legally adopted budget</w:t>
      </w:r>
      <w:r w:rsidR="00961B43">
        <w:t>.</w:t>
      </w:r>
    </w:p>
    <w:p w:rsidR="00401670" w:rsidRPr="007413C4" w:rsidRDefault="00401670" w:rsidP="00961B43">
      <w:pPr>
        <w:ind w:left="720"/>
      </w:pPr>
      <w:r w:rsidRPr="007413C4">
        <w:t>C</w:t>
      </w:r>
      <w:r w:rsidR="00EA5D28" w:rsidRPr="007413C4">
        <w:t>)</w:t>
      </w:r>
      <w:r w:rsidRPr="007413C4">
        <w:t xml:space="preserve">  </w:t>
      </w:r>
      <w:r w:rsidR="00961B43" w:rsidRPr="007413C4">
        <w:t>Measuring the effectiveness of government services such as police and fire protection</w:t>
      </w:r>
      <w:r w:rsidR="00961B43">
        <w:t>.</w:t>
      </w:r>
      <w:r w:rsidR="00961B43" w:rsidRPr="007413C4">
        <w:t xml:space="preserve"> </w:t>
      </w:r>
    </w:p>
    <w:p w:rsidR="00401670" w:rsidRPr="007413C4" w:rsidRDefault="00401670" w:rsidP="008D26BC">
      <w:pPr>
        <w:ind w:firstLine="720"/>
      </w:pPr>
      <w:r w:rsidRPr="007413C4">
        <w:t>D</w:t>
      </w:r>
      <w:r w:rsidR="00EA5D28" w:rsidRPr="007413C4">
        <w:t>)</w:t>
      </w:r>
      <w:r w:rsidRPr="007413C4">
        <w:t xml:space="preserve">  Assist</w:t>
      </w:r>
      <w:r w:rsidR="008D04F0">
        <w:t>ing</w:t>
      </w:r>
      <w:r w:rsidRPr="007413C4">
        <w:t xml:space="preserve"> in determining compliance with finance-related laws and regulations</w:t>
      </w:r>
      <w:r w:rsidR="00961B43">
        <w:t>.</w:t>
      </w:r>
    </w:p>
    <w:p w:rsidR="00691E6D" w:rsidRPr="007413C4" w:rsidRDefault="00691E6D" w:rsidP="008D26BC">
      <w:pPr>
        <w:ind w:firstLine="720"/>
      </w:pPr>
    </w:p>
    <w:p w:rsidR="00401670" w:rsidRPr="007413C4" w:rsidRDefault="004D6F5D" w:rsidP="008D26BC">
      <w:pPr>
        <w:ind w:firstLine="720"/>
      </w:pPr>
      <w:r w:rsidRPr="007413C4">
        <w:t xml:space="preserve">Answer:  </w:t>
      </w:r>
      <w:r w:rsidR="00961B43">
        <w:t>C</w:t>
      </w:r>
    </w:p>
    <w:p w:rsidR="00401670" w:rsidRPr="007413C4" w:rsidRDefault="00401670" w:rsidP="008D26BC">
      <w:pPr>
        <w:ind w:firstLine="720"/>
      </w:pPr>
    </w:p>
    <w:p w:rsidR="00401670" w:rsidRPr="007413C4" w:rsidRDefault="00401670" w:rsidP="005351B3">
      <w:pPr>
        <w:numPr>
          <w:ilvl w:val="0"/>
          <w:numId w:val="12"/>
        </w:numPr>
        <w:ind w:left="576" w:hanging="576"/>
      </w:pPr>
      <w:r w:rsidRPr="007413C4">
        <w:t>Which of the following funds is used to account for the payment of princip</w:t>
      </w:r>
      <w:r w:rsidR="00A3632E" w:rsidRPr="007413C4">
        <w:t xml:space="preserve">al </w:t>
      </w:r>
      <w:r w:rsidRPr="007413C4">
        <w:t>and interest of general long term debt of a government?</w:t>
      </w:r>
    </w:p>
    <w:p w:rsidR="00401670" w:rsidRPr="007413C4" w:rsidRDefault="00401670" w:rsidP="008D26BC">
      <w:pPr>
        <w:ind w:firstLine="720"/>
      </w:pPr>
      <w:r w:rsidRPr="007413C4">
        <w:t>A</w:t>
      </w:r>
      <w:r w:rsidR="00EA5D28" w:rsidRPr="007413C4">
        <w:t>)</w:t>
      </w:r>
      <w:r w:rsidRPr="007413C4">
        <w:t xml:space="preserve">  </w:t>
      </w:r>
      <w:r w:rsidR="000B1755">
        <w:t xml:space="preserve">Capital Projects </w:t>
      </w:r>
      <w:r w:rsidRPr="007413C4">
        <w:t>Fund</w:t>
      </w:r>
    </w:p>
    <w:p w:rsidR="00401670" w:rsidRPr="007413C4" w:rsidRDefault="00401670" w:rsidP="008D26BC">
      <w:pPr>
        <w:ind w:firstLine="720"/>
      </w:pPr>
      <w:r w:rsidRPr="007413C4">
        <w:t>B</w:t>
      </w:r>
      <w:r w:rsidR="00EA5D28" w:rsidRPr="007413C4">
        <w:t>)</w:t>
      </w:r>
      <w:r w:rsidRPr="007413C4">
        <w:t xml:space="preserve">  </w:t>
      </w:r>
      <w:r w:rsidR="000B1755">
        <w:t>Internal</w:t>
      </w:r>
      <w:r w:rsidRPr="007413C4">
        <w:t xml:space="preserve"> Service Fund</w:t>
      </w:r>
    </w:p>
    <w:p w:rsidR="00401670" w:rsidRPr="007413C4" w:rsidRDefault="00401670" w:rsidP="008D26BC">
      <w:pPr>
        <w:ind w:firstLine="720"/>
      </w:pPr>
      <w:r w:rsidRPr="007413C4">
        <w:t>C</w:t>
      </w:r>
      <w:r w:rsidR="00EA5D28" w:rsidRPr="007413C4">
        <w:t>)</w:t>
      </w:r>
      <w:r w:rsidRPr="007413C4">
        <w:t xml:space="preserve">  Agency Fund</w:t>
      </w:r>
    </w:p>
    <w:p w:rsidR="00401670" w:rsidRPr="007413C4" w:rsidRDefault="00401670" w:rsidP="008D26BC">
      <w:pPr>
        <w:ind w:firstLine="720"/>
      </w:pPr>
      <w:r w:rsidRPr="007413C4">
        <w:t>D</w:t>
      </w:r>
      <w:r w:rsidR="00EA5D28" w:rsidRPr="007413C4">
        <w:t>)</w:t>
      </w:r>
      <w:r w:rsidRPr="007413C4">
        <w:t xml:space="preserve">  </w:t>
      </w:r>
      <w:r w:rsidR="000B1755">
        <w:t>None of the above</w:t>
      </w:r>
    </w:p>
    <w:p w:rsidR="00691E6D" w:rsidRPr="007413C4" w:rsidRDefault="00691E6D" w:rsidP="008D26BC">
      <w:pPr>
        <w:ind w:firstLine="720"/>
      </w:pPr>
    </w:p>
    <w:p w:rsidR="00401670" w:rsidRPr="007413C4" w:rsidRDefault="004D6F5D" w:rsidP="008D26BC">
      <w:pPr>
        <w:ind w:firstLine="720"/>
      </w:pPr>
      <w:r w:rsidRPr="007413C4">
        <w:t xml:space="preserve">Answer:  </w:t>
      </w:r>
      <w:r w:rsidR="000B1755">
        <w:t>D</w:t>
      </w:r>
    </w:p>
    <w:p w:rsidR="00687CE8" w:rsidRPr="007413C4" w:rsidRDefault="00687CE8" w:rsidP="00687CE8">
      <w:pPr>
        <w:ind w:firstLine="270"/>
      </w:pPr>
    </w:p>
    <w:p w:rsidR="00687CE8" w:rsidRPr="007413C4" w:rsidRDefault="00687CE8" w:rsidP="00971765">
      <w:pPr>
        <w:numPr>
          <w:ilvl w:val="0"/>
          <w:numId w:val="12"/>
        </w:numPr>
      </w:pPr>
      <w:r w:rsidRPr="007413C4">
        <w:t>The GASB is under the oversight of:</w:t>
      </w:r>
    </w:p>
    <w:p w:rsidR="00687CE8" w:rsidRPr="007413C4" w:rsidRDefault="00687CE8" w:rsidP="00687CE8">
      <w:pPr>
        <w:ind w:firstLine="720"/>
      </w:pPr>
      <w:r w:rsidRPr="007413C4">
        <w:t>A)  GAO.</w:t>
      </w:r>
    </w:p>
    <w:p w:rsidR="00687CE8" w:rsidRPr="007413C4" w:rsidRDefault="00687CE8" w:rsidP="00687CE8">
      <w:pPr>
        <w:ind w:firstLine="720"/>
      </w:pPr>
      <w:r w:rsidRPr="007413C4">
        <w:t>B)  FASAB.</w:t>
      </w:r>
    </w:p>
    <w:p w:rsidR="00687CE8" w:rsidRPr="007413C4" w:rsidRDefault="00687CE8" w:rsidP="00687CE8">
      <w:pPr>
        <w:ind w:firstLine="720"/>
      </w:pPr>
      <w:r w:rsidRPr="007413C4">
        <w:t>C)  FAF.</w:t>
      </w:r>
    </w:p>
    <w:p w:rsidR="00687CE8" w:rsidRPr="007413C4" w:rsidRDefault="00687CE8" w:rsidP="00687CE8">
      <w:pPr>
        <w:ind w:firstLine="720"/>
      </w:pPr>
      <w:r w:rsidRPr="007413C4">
        <w:t>D)  FASB.</w:t>
      </w:r>
    </w:p>
    <w:p w:rsidR="00401670" w:rsidRPr="007413C4" w:rsidRDefault="00687CE8" w:rsidP="00687CE8">
      <w:pPr>
        <w:widowControl w:val="0"/>
        <w:autoSpaceDE w:val="0"/>
        <w:autoSpaceDN w:val="0"/>
        <w:adjustRightInd w:val="0"/>
        <w:ind w:firstLine="720"/>
      </w:pPr>
      <w:r w:rsidRPr="007413C4">
        <w:t>Answer:  C</w:t>
      </w:r>
    </w:p>
    <w:p w:rsidR="004036F5" w:rsidRPr="007413C4" w:rsidRDefault="00EB029B" w:rsidP="00CD40B4">
      <w:pPr>
        <w:widowControl w:val="0"/>
        <w:autoSpaceDE w:val="0"/>
        <w:autoSpaceDN w:val="0"/>
        <w:adjustRightInd w:val="0"/>
        <w:rPr>
          <w:rFonts w:ascii="Tms Rmn" w:hAnsi="Tms Rmn"/>
        </w:rPr>
      </w:pPr>
      <w:r w:rsidRPr="007413C4">
        <w:rPr>
          <w:b/>
          <w:bCs/>
        </w:rPr>
        <w:br w:type="page"/>
      </w:r>
      <w:r w:rsidR="00293EA3">
        <w:rPr>
          <w:b/>
          <w:bCs/>
        </w:rPr>
        <w:lastRenderedPageBreak/>
        <w:t>Short Answer</w:t>
      </w:r>
      <w:r w:rsidR="004036F5" w:rsidRPr="007413C4">
        <w:rPr>
          <w:b/>
          <w:bCs/>
        </w:rPr>
        <w:t xml:space="preserve"> Questions</w:t>
      </w:r>
    </w:p>
    <w:p w:rsidR="00710D0E" w:rsidRPr="007413C4" w:rsidRDefault="00710D0E" w:rsidP="00F94D53">
      <w:pPr>
        <w:widowControl w:val="0"/>
        <w:tabs>
          <w:tab w:val="left" w:pos="720"/>
        </w:tabs>
        <w:autoSpaceDE w:val="0"/>
        <w:autoSpaceDN w:val="0"/>
        <w:adjustRightInd w:val="0"/>
        <w:ind w:left="270"/>
      </w:pPr>
    </w:p>
    <w:p w:rsidR="000A7F2C" w:rsidRPr="007413C4" w:rsidRDefault="000A7F2C" w:rsidP="00F94D53">
      <w:pPr>
        <w:widowControl w:val="0"/>
        <w:tabs>
          <w:tab w:val="left" w:pos="720"/>
        </w:tabs>
        <w:autoSpaceDE w:val="0"/>
        <w:autoSpaceDN w:val="0"/>
        <w:adjustRightInd w:val="0"/>
        <w:ind w:left="270"/>
      </w:pPr>
    </w:p>
    <w:p w:rsidR="004036F5" w:rsidRPr="007413C4" w:rsidRDefault="004036F5" w:rsidP="00971765">
      <w:pPr>
        <w:widowControl w:val="0"/>
        <w:numPr>
          <w:ilvl w:val="0"/>
          <w:numId w:val="12"/>
        </w:numPr>
        <w:tabs>
          <w:tab w:val="left" w:pos="720"/>
        </w:tabs>
        <w:autoSpaceDE w:val="0"/>
        <w:autoSpaceDN w:val="0"/>
        <w:adjustRightInd w:val="0"/>
        <w:rPr>
          <w:rFonts w:ascii="Tms Rmn" w:hAnsi="Tms Rmn"/>
        </w:rPr>
      </w:pPr>
      <w:r w:rsidRPr="007413C4">
        <w:t xml:space="preserve">Contrast revenue recognition under the accrual and modified accrual bases of accounting.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rPr>
          <w:b/>
        </w:rPr>
        <w:t>Answer:</w:t>
      </w:r>
      <w:r w:rsidRPr="007413C4">
        <w:t xml:space="preserve"> Under modified accrual accounting, revenues should be recognized when measurable and available to finance expenditures of the current period.  Under accrual accounting, revenues are recognized when earned and realizable.    </w:t>
      </w:r>
    </w:p>
    <w:p w:rsidR="004036F5" w:rsidRPr="007413C4" w:rsidRDefault="004036F5">
      <w:pPr>
        <w:widowControl w:val="0"/>
        <w:autoSpaceDE w:val="0"/>
        <w:autoSpaceDN w:val="0"/>
        <w:adjustRightInd w:val="0"/>
        <w:ind w:left="720"/>
      </w:pPr>
    </w:p>
    <w:p w:rsidR="007763FD" w:rsidRPr="007413C4" w:rsidRDefault="007763FD">
      <w:pPr>
        <w:widowControl w:val="0"/>
        <w:tabs>
          <w:tab w:val="right" w:pos="547"/>
        </w:tabs>
        <w:autoSpaceDE w:val="0"/>
        <w:autoSpaceDN w:val="0"/>
        <w:adjustRightInd w:val="0"/>
        <w:ind w:left="720" w:hanging="72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Identify the accounting standard setting bodies for U.S. commercial, private not-for-profit</w:t>
      </w:r>
      <w:r w:rsidR="00A3632E" w:rsidRPr="007413C4">
        <w:t>s</w:t>
      </w:r>
      <w:r w:rsidRPr="007413C4">
        <w:t>,</w:t>
      </w:r>
      <w:r w:rsidR="00A3632E" w:rsidRPr="007413C4">
        <w:t xml:space="preserve"> public not-for-profits</w:t>
      </w:r>
      <w:r w:rsidR="009A0609" w:rsidRPr="007413C4">
        <w:t>, state</w:t>
      </w:r>
      <w:r w:rsidRPr="007413C4">
        <w:t xml:space="preserve"> and local governments, and the federal government.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b/>
        </w:rPr>
      </w:pPr>
      <w:r w:rsidRPr="007413C4">
        <w:rPr>
          <w:b/>
        </w:rPr>
        <w:t xml:space="preserve">Answer: </w:t>
      </w:r>
    </w:p>
    <w:p w:rsidR="004036F5" w:rsidRPr="007413C4" w:rsidRDefault="004036F5">
      <w:pPr>
        <w:widowControl w:val="0"/>
        <w:autoSpaceDE w:val="0"/>
        <w:autoSpaceDN w:val="0"/>
        <w:adjustRightInd w:val="0"/>
        <w:ind w:left="720"/>
        <w:rPr>
          <w:rFonts w:ascii="Tms Rmn" w:hAnsi="Tms Rmn"/>
        </w:rPr>
      </w:pPr>
      <w:r w:rsidRPr="007413C4">
        <w:t xml:space="preserve">Commercial enterprises:  The Financial Accounting Standards Board establishes accounting principles for all commercial enterprises in the </w:t>
      </w:r>
      <w:smartTag w:uri="urn:schemas-microsoft-com:office:smarttags" w:element="country-region">
        <w:smartTag w:uri="urn:schemas-microsoft-com:office:smarttags" w:element="place">
          <w:r w:rsidRPr="007413C4">
            <w:t>U.S.</w:t>
          </w:r>
        </w:smartTag>
      </w:smartTag>
    </w:p>
    <w:p w:rsidR="007763FD" w:rsidRPr="007413C4" w:rsidRDefault="007763FD">
      <w:pPr>
        <w:widowControl w:val="0"/>
        <w:autoSpaceDE w:val="0"/>
        <w:autoSpaceDN w:val="0"/>
        <w:adjustRightInd w:val="0"/>
        <w:ind w:left="720"/>
      </w:pPr>
      <w:r w:rsidRPr="007413C4">
        <w:t xml:space="preserve">  </w:t>
      </w:r>
    </w:p>
    <w:p w:rsidR="004036F5" w:rsidRPr="007413C4" w:rsidRDefault="004036F5">
      <w:pPr>
        <w:widowControl w:val="0"/>
        <w:autoSpaceDE w:val="0"/>
        <w:autoSpaceDN w:val="0"/>
        <w:adjustRightInd w:val="0"/>
        <w:ind w:left="720"/>
        <w:rPr>
          <w:rFonts w:ascii="Tms Rmn" w:hAnsi="Tms Rmn"/>
        </w:rPr>
      </w:pPr>
      <w:r w:rsidRPr="007413C4">
        <w:t xml:space="preserve">Private Not-for-profits:  The Financial Accounting Standards Board establishes accounting principles for all Private Not-for-Profits in the </w:t>
      </w:r>
      <w:smartTag w:uri="urn:schemas-microsoft-com:office:smarttags" w:element="country-region">
        <w:smartTag w:uri="urn:schemas-microsoft-com:office:smarttags" w:element="place">
          <w:r w:rsidRPr="007413C4">
            <w:t>U.S.</w:t>
          </w:r>
        </w:smartTag>
      </w:smartTag>
    </w:p>
    <w:p w:rsidR="004036F5" w:rsidRPr="007413C4" w:rsidRDefault="004036F5">
      <w:pPr>
        <w:widowControl w:val="0"/>
        <w:autoSpaceDE w:val="0"/>
        <w:autoSpaceDN w:val="0"/>
        <w:adjustRightInd w:val="0"/>
        <w:ind w:left="720"/>
      </w:pPr>
    </w:p>
    <w:p w:rsidR="007763FD" w:rsidRPr="007413C4" w:rsidRDefault="007763FD">
      <w:pPr>
        <w:widowControl w:val="0"/>
        <w:autoSpaceDE w:val="0"/>
        <w:autoSpaceDN w:val="0"/>
        <w:adjustRightInd w:val="0"/>
        <w:ind w:left="720"/>
      </w:pPr>
      <w:r w:rsidRPr="007413C4">
        <w:t>Public Not-for-profits:</w:t>
      </w:r>
      <w:r w:rsidR="001225B9" w:rsidRPr="007413C4">
        <w:t xml:space="preserve">  The Governmental Accounting Standards Board establishes accounting principles for all governmentally related not-for-profit organizations in the </w:t>
      </w:r>
      <w:smartTag w:uri="urn:schemas-microsoft-com:office:smarttags" w:element="country-region">
        <w:smartTag w:uri="urn:schemas-microsoft-com:office:smarttags" w:element="place">
          <w:r w:rsidR="001225B9" w:rsidRPr="007413C4">
            <w:t>U.S.</w:t>
          </w:r>
        </w:smartTag>
      </w:smartTag>
    </w:p>
    <w:p w:rsidR="007763FD" w:rsidRPr="007413C4" w:rsidRDefault="007763FD">
      <w:pPr>
        <w:widowControl w:val="0"/>
        <w:autoSpaceDE w:val="0"/>
        <w:autoSpaceDN w:val="0"/>
        <w:adjustRightInd w:val="0"/>
        <w:ind w:left="720"/>
      </w:pPr>
    </w:p>
    <w:p w:rsidR="004036F5" w:rsidRPr="007413C4" w:rsidRDefault="004036F5">
      <w:pPr>
        <w:widowControl w:val="0"/>
        <w:autoSpaceDE w:val="0"/>
        <w:autoSpaceDN w:val="0"/>
        <w:adjustRightInd w:val="0"/>
        <w:ind w:left="720"/>
        <w:rPr>
          <w:rFonts w:ascii="Tms Rmn" w:hAnsi="Tms Rmn"/>
        </w:rPr>
      </w:pPr>
      <w:r w:rsidRPr="007413C4">
        <w:t xml:space="preserve">State and Local Governments: The Governmental Accounting Standards Board establishes accounting principles for all </w:t>
      </w:r>
      <w:smartTag w:uri="urn:schemas-microsoft-com:office:smarttags" w:element="country-region">
        <w:smartTag w:uri="urn:schemas-microsoft-com:office:smarttags" w:element="place">
          <w:r w:rsidRPr="007413C4">
            <w:t>U.S.</w:t>
          </w:r>
        </w:smartTag>
      </w:smartTag>
      <w:r w:rsidRPr="007413C4">
        <w:t xml:space="preserve"> state and local governments.</w:t>
      </w:r>
    </w:p>
    <w:p w:rsidR="004036F5" w:rsidRPr="007413C4" w:rsidRDefault="004036F5">
      <w:pPr>
        <w:widowControl w:val="0"/>
        <w:autoSpaceDE w:val="0"/>
        <w:autoSpaceDN w:val="0"/>
        <w:adjustRightInd w:val="0"/>
        <w:ind w:left="720"/>
      </w:pPr>
    </w:p>
    <w:p w:rsidR="004036F5" w:rsidRPr="007413C4" w:rsidRDefault="004036F5">
      <w:pPr>
        <w:widowControl w:val="0"/>
        <w:autoSpaceDE w:val="0"/>
        <w:autoSpaceDN w:val="0"/>
        <w:adjustRightInd w:val="0"/>
        <w:ind w:left="720"/>
        <w:rPr>
          <w:rFonts w:ascii="Tms Rmn" w:hAnsi="Tms Rmn"/>
        </w:rPr>
      </w:pPr>
      <w:r w:rsidRPr="007413C4">
        <w:t xml:space="preserve">Federal government: The Federal Accounting Standards Advisory Board establishes accounting principles for the federal government and its agencies.    </w:t>
      </w:r>
    </w:p>
    <w:p w:rsidR="004036F5" w:rsidRPr="007413C4" w:rsidRDefault="004036F5">
      <w:pPr>
        <w:widowControl w:val="0"/>
        <w:autoSpaceDE w:val="0"/>
        <w:autoSpaceDN w:val="0"/>
        <w:adjustRightInd w:val="0"/>
        <w:ind w:left="720"/>
      </w:pPr>
    </w:p>
    <w:p w:rsidR="004036F5" w:rsidRPr="007413C4" w:rsidRDefault="004036F5" w:rsidP="00971765">
      <w:pPr>
        <w:widowControl w:val="0"/>
        <w:numPr>
          <w:ilvl w:val="0"/>
          <w:numId w:val="12"/>
        </w:numPr>
        <w:tabs>
          <w:tab w:val="right" w:pos="547"/>
        </w:tabs>
        <w:autoSpaceDE w:val="0"/>
        <w:autoSpaceDN w:val="0"/>
        <w:adjustRightInd w:val="0"/>
        <w:rPr>
          <w:rFonts w:ascii="Tms Rmn" w:hAnsi="Tms Rmn"/>
        </w:rPr>
      </w:pPr>
      <w:r w:rsidRPr="007413C4">
        <w:t xml:space="preserve">Contrast the economic resources measurement focus and the current financial resources measurement focus with regard to the accounting treatment of capital assets. </w:t>
      </w:r>
    </w:p>
    <w:p w:rsidR="004036F5" w:rsidRPr="007413C4" w:rsidRDefault="004036F5">
      <w:pPr>
        <w:widowControl w:val="0"/>
        <w:tabs>
          <w:tab w:val="right" w:pos="547"/>
        </w:tabs>
        <w:autoSpaceDE w:val="0"/>
        <w:autoSpaceDN w:val="0"/>
        <w:adjustRightInd w:val="0"/>
        <w:ind w:left="720" w:hanging="720"/>
      </w:pPr>
    </w:p>
    <w:p w:rsidR="004036F5" w:rsidRPr="007413C4" w:rsidRDefault="004036F5">
      <w:pPr>
        <w:widowControl w:val="0"/>
        <w:autoSpaceDE w:val="0"/>
        <w:autoSpaceDN w:val="0"/>
        <w:adjustRightInd w:val="0"/>
        <w:ind w:left="720"/>
        <w:rPr>
          <w:rFonts w:ascii="Tms Rmn" w:hAnsi="Tms Rmn"/>
        </w:rPr>
      </w:pPr>
      <w:r w:rsidRPr="007413C4">
        <w:rPr>
          <w:b/>
        </w:rPr>
        <w:t>Answer:</w:t>
      </w:r>
      <w:r w:rsidRPr="007413C4">
        <w:t xml:space="preserve"> Under the economic resources measurement focus, capital assets are capitalized and depreciated.  Under the current financial resources measurement focus, capital assets are not capitalized or depreciated, but are charged to expenditures when received.    </w:t>
      </w:r>
    </w:p>
    <w:p w:rsidR="0058521C" w:rsidRDefault="0058521C" w:rsidP="00401924">
      <w:pPr>
        <w:widowControl w:val="0"/>
        <w:autoSpaceDE w:val="0"/>
        <w:autoSpaceDN w:val="0"/>
        <w:adjustRightInd w:val="0"/>
        <w:ind w:left="720" w:hanging="450"/>
      </w:pPr>
    </w:p>
    <w:p w:rsidR="00702395" w:rsidRDefault="00702395" w:rsidP="00401924">
      <w:pPr>
        <w:widowControl w:val="0"/>
        <w:autoSpaceDE w:val="0"/>
        <w:autoSpaceDN w:val="0"/>
        <w:adjustRightInd w:val="0"/>
        <w:ind w:left="720" w:hanging="450"/>
      </w:pPr>
    </w:p>
    <w:p w:rsidR="00702395" w:rsidRDefault="00702395" w:rsidP="00401924">
      <w:pPr>
        <w:widowControl w:val="0"/>
        <w:autoSpaceDE w:val="0"/>
        <w:autoSpaceDN w:val="0"/>
        <w:adjustRightInd w:val="0"/>
        <w:ind w:left="720" w:hanging="450"/>
      </w:pPr>
    </w:p>
    <w:p w:rsidR="001D2A2A" w:rsidRDefault="001D2A2A" w:rsidP="00401924">
      <w:pPr>
        <w:widowControl w:val="0"/>
        <w:autoSpaceDE w:val="0"/>
        <w:autoSpaceDN w:val="0"/>
        <w:adjustRightInd w:val="0"/>
        <w:ind w:left="720" w:hanging="450"/>
      </w:pPr>
    </w:p>
    <w:p w:rsidR="00702395" w:rsidRPr="007413C4" w:rsidRDefault="00702395" w:rsidP="00702395">
      <w:pPr>
        <w:widowControl w:val="0"/>
        <w:autoSpaceDE w:val="0"/>
        <w:autoSpaceDN w:val="0"/>
        <w:adjustRightInd w:val="0"/>
      </w:pPr>
    </w:p>
    <w:p w:rsidR="00702395" w:rsidRPr="007413C4" w:rsidRDefault="00702395" w:rsidP="00702395">
      <w:pPr>
        <w:widowControl w:val="0"/>
        <w:numPr>
          <w:ilvl w:val="0"/>
          <w:numId w:val="12"/>
        </w:numPr>
        <w:tabs>
          <w:tab w:val="left" w:pos="720"/>
        </w:tabs>
        <w:autoSpaceDE w:val="0"/>
        <w:autoSpaceDN w:val="0"/>
        <w:adjustRightInd w:val="0"/>
        <w:rPr>
          <w:i/>
        </w:rPr>
      </w:pPr>
      <w:r w:rsidRPr="007413C4">
        <w:lastRenderedPageBreak/>
        <w:t xml:space="preserve">What are the five environmental factors relating to how governments are different from commercial businesses as described by </w:t>
      </w:r>
      <w:r w:rsidR="001D2A2A">
        <w:t xml:space="preserve">GASB in a white paper </w:t>
      </w:r>
      <w:r w:rsidRPr="007413C4">
        <w:t xml:space="preserve">entitled: </w:t>
      </w:r>
      <w:r w:rsidRPr="007413C4">
        <w:rPr>
          <w:i/>
        </w:rPr>
        <w:t>Why Governmental Accounting and Financial Reporting Is – and Should Be – Different:</w:t>
      </w:r>
    </w:p>
    <w:p w:rsidR="00702395" w:rsidRPr="007413C4" w:rsidRDefault="00702395" w:rsidP="00702395">
      <w:pPr>
        <w:widowControl w:val="0"/>
        <w:tabs>
          <w:tab w:val="left" w:pos="720"/>
        </w:tabs>
        <w:autoSpaceDE w:val="0"/>
        <w:autoSpaceDN w:val="0"/>
        <w:adjustRightInd w:val="0"/>
        <w:ind w:left="270"/>
      </w:pPr>
    </w:p>
    <w:p w:rsidR="00702395" w:rsidRPr="007413C4" w:rsidRDefault="00702395" w:rsidP="00702395">
      <w:pPr>
        <w:widowControl w:val="0"/>
        <w:tabs>
          <w:tab w:val="left" w:pos="720"/>
        </w:tabs>
        <w:autoSpaceDE w:val="0"/>
        <w:autoSpaceDN w:val="0"/>
        <w:adjustRightInd w:val="0"/>
        <w:ind w:left="270"/>
      </w:pPr>
      <w:r w:rsidRPr="007413C4">
        <w:t>Answer:  The five environmental differences are:</w:t>
      </w:r>
    </w:p>
    <w:p w:rsidR="00702395" w:rsidRPr="007413C4" w:rsidRDefault="00702395" w:rsidP="00702395">
      <w:pPr>
        <w:widowControl w:val="0"/>
        <w:tabs>
          <w:tab w:val="left" w:pos="720"/>
        </w:tabs>
        <w:autoSpaceDE w:val="0"/>
        <w:autoSpaceDN w:val="0"/>
        <w:adjustRightInd w:val="0"/>
        <w:ind w:left="270"/>
      </w:pPr>
      <w:r w:rsidRPr="007413C4">
        <w:rPr>
          <w:b/>
        </w:rPr>
        <w:t>Organizational Purpose</w:t>
      </w:r>
    </w:p>
    <w:p w:rsidR="00702395" w:rsidRPr="007413C4" w:rsidRDefault="00702395" w:rsidP="00702395">
      <w:pPr>
        <w:widowControl w:val="0"/>
        <w:tabs>
          <w:tab w:val="left" w:pos="720"/>
        </w:tabs>
        <w:autoSpaceDE w:val="0"/>
        <w:autoSpaceDN w:val="0"/>
        <w:adjustRightInd w:val="0"/>
        <w:ind w:left="270"/>
      </w:pPr>
      <w:r w:rsidRPr="007413C4">
        <w:t xml:space="preserve">Governments exist for the </w:t>
      </w:r>
      <w:r w:rsidR="00B97598" w:rsidRPr="007413C4">
        <w:t>well</w:t>
      </w:r>
      <w:r w:rsidR="00B97598">
        <w:t>-</w:t>
      </w:r>
      <w:r w:rsidR="00B97598" w:rsidRPr="007413C4">
        <w:t>being</w:t>
      </w:r>
      <w:r w:rsidRPr="007413C4">
        <w:t xml:space="preserve"> of citizens by providing public services.  Unlike businesses, profit is not an objective so a measure other than net income is needed.  In addition, the stakeholders and the information they require are very different.  Governments report information that is far more disaggregated than a commercial enterprise. </w:t>
      </w:r>
    </w:p>
    <w:p w:rsidR="00702395" w:rsidRPr="007413C4" w:rsidRDefault="00702395" w:rsidP="00702395">
      <w:pPr>
        <w:widowControl w:val="0"/>
        <w:tabs>
          <w:tab w:val="left" w:pos="720"/>
        </w:tabs>
        <w:autoSpaceDE w:val="0"/>
        <w:autoSpaceDN w:val="0"/>
        <w:adjustRightInd w:val="0"/>
        <w:ind w:left="270"/>
      </w:pPr>
      <w:r w:rsidRPr="007413C4">
        <w:rPr>
          <w:b/>
        </w:rPr>
        <w:t>Sources of Revenue</w:t>
      </w:r>
    </w:p>
    <w:p w:rsidR="00702395" w:rsidRPr="007413C4" w:rsidRDefault="00702395" w:rsidP="00702395">
      <w:pPr>
        <w:widowControl w:val="0"/>
        <w:tabs>
          <w:tab w:val="left" w:pos="720"/>
        </w:tabs>
        <w:autoSpaceDE w:val="0"/>
        <w:autoSpaceDN w:val="0"/>
        <w:adjustRightInd w:val="0"/>
        <w:ind w:left="270"/>
      </w:pPr>
      <w:r w:rsidRPr="007413C4">
        <w:t>Governments derive many of their resources from taxes.  Individuals and businesses pay taxes because they are legally bound.  Since there is no “product or service” being conveyed at the time of payment, it is difficult determine when to recognize revenue.</w:t>
      </w:r>
    </w:p>
    <w:p w:rsidR="00702395" w:rsidRPr="007413C4" w:rsidRDefault="00702395" w:rsidP="00702395">
      <w:pPr>
        <w:widowControl w:val="0"/>
        <w:tabs>
          <w:tab w:val="left" w:pos="720"/>
        </w:tabs>
        <w:autoSpaceDE w:val="0"/>
        <w:autoSpaceDN w:val="0"/>
        <w:adjustRightInd w:val="0"/>
        <w:ind w:left="270"/>
      </w:pPr>
      <w:r w:rsidRPr="007413C4">
        <w:rPr>
          <w:b/>
        </w:rPr>
        <w:t>Potential for Longevity</w:t>
      </w:r>
    </w:p>
    <w:p w:rsidR="00702395" w:rsidRPr="007413C4" w:rsidRDefault="00702395" w:rsidP="00702395">
      <w:pPr>
        <w:widowControl w:val="0"/>
        <w:tabs>
          <w:tab w:val="left" w:pos="720"/>
        </w:tabs>
        <w:autoSpaceDE w:val="0"/>
        <w:autoSpaceDN w:val="0"/>
        <w:adjustRightInd w:val="0"/>
        <w:ind w:left="270"/>
      </w:pPr>
      <w:r w:rsidRPr="007413C4">
        <w:t>Governments rarely go out of business</w:t>
      </w:r>
      <w:r w:rsidR="001D2A2A">
        <w:t>, so</w:t>
      </w:r>
      <w:r w:rsidRPr="007413C4">
        <w:t xml:space="preserve"> they have an accounting focus with a long term view of operations and the sustainability of services and</w:t>
      </w:r>
      <w:bookmarkStart w:id="0" w:name="_GoBack"/>
      <w:bookmarkEnd w:id="0"/>
      <w:r w:rsidRPr="007413C4">
        <w:t xml:space="preserve"> the ability of meet future demand. </w:t>
      </w:r>
    </w:p>
    <w:p w:rsidR="00702395" w:rsidRPr="007413C4" w:rsidRDefault="00702395" w:rsidP="00702395">
      <w:pPr>
        <w:widowControl w:val="0"/>
        <w:tabs>
          <w:tab w:val="left" w:pos="720"/>
        </w:tabs>
        <w:autoSpaceDE w:val="0"/>
        <w:autoSpaceDN w:val="0"/>
        <w:adjustRightInd w:val="0"/>
        <w:ind w:left="270"/>
        <w:rPr>
          <w:b/>
        </w:rPr>
      </w:pPr>
      <w:r w:rsidRPr="007413C4">
        <w:rPr>
          <w:b/>
        </w:rPr>
        <w:t>Relationship with Stakeholders</w:t>
      </w:r>
    </w:p>
    <w:p w:rsidR="00702395" w:rsidRPr="007413C4" w:rsidRDefault="00702395" w:rsidP="00702395">
      <w:pPr>
        <w:widowControl w:val="0"/>
        <w:tabs>
          <w:tab w:val="left" w:pos="720"/>
        </w:tabs>
        <w:autoSpaceDE w:val="0"/>
        <w:autoSpaceDN w:val="0"/>
        <w:adjustRightInd w:val="0"/>
        <w:ind w:left="270"/>
      </w:pPr>
      <w:r w:rsidRPr="007413C4">
        <w:t xml:space="preserve">Governments have an obligation to demonstrate accountability for public funds.  Fund accounting is used by governments to provide assurance that resources are used according to legal or donor restrictions. </w:t>
      </w:r>
    </w:p>
    <w:p w:rsidR="00702395" w:rsidRPr="007413C4" w:rsidRDefault="00702395" w:rsidP="00702395">
      <w:pPr>
        <w:widowControl w:val="0"/>
        <w:tabs>
          <w:tab w:val="left" w:pos="720"/>
        </w:tabs>
        <w:autoSpaceDE w:val="0"/>
        <w:autoSpaceDN w:val="0"/>
        <w:adjustRightInd w:val="0"/>
        <w:ind w:left="270"/>
        <w:rPr>
          <w:b/>
        </w:rPr>
      </w:pPr>
      <w:r w:rsidRPr="007413C4">
        <w:rPr>
          <w:b/>
        </w:rPr>
        <w:t>Role of the Budget</w:t>
      </w:r>
    </w:p>
    <w:p w:rsidR="00702395" w:rsidRPr="007413C4" w:rsidRDefault="00702395" w:rsidP="00702395">
      <w:pPr>
        <w:widowControl w:val="0"/>
        <w:tabs>
          <w:tab w:val="left" w:pos="720"/>
        </w:tabs>
        <w:autoSpaceDE w:val="0"/>
        <w:autoSpaceDN w:val="0"/>
        <w:adjustRightInd w:val="0"/>
        <w:ind w:left="270"/>
      </w:pPr>
      <w:r w:rsidRPr="007413C4">
        <w:t xml:space="preserve">Budgets are expressions of public policy and often carry the authority of law.  Public officials must stay within their budgets.  Required budget vs. actual comparisons indicate the degree of compliance in this area. </w:t>
      </w:r>
    </w:p>
    <w:p w:rsidR="00702395" w:rsidRPr="007413C4" w:rsidRDefault="00702395" w:rsidP="00401924">
      <w:pPr>
        <w:widowControl w:val="0"/>
        <w:autoSpaceDE w:val="0"/>
        <w:autoSpaceDN w:val="0"/>
        <w:adjustRightInd w:val="0"/>
        <w:ind w:left="720" w:hanging="450"/>
      </w:pPr>
    </w:p>
    <w:p w:rsidR="004036F5" w:rsidRPr="007413C4" w:rsidRDefault="00401924" w:rsidP="00971765">
      <w:pPr>
        <w:widowControl w:val="0"/>
        <w:numPr>
          <w:ilvl w:val="0"/>
          <w:numId w:val="12"/>
        </w:numPr>
        <w:autoSpaceDE w:val="0"/>
        <w:autoSpaceDN w:val="0"/>
        <w:adjustRightInd w:val="0"/>
      </w:pPr>
      <w:r w:rsidRPr="007413C4">
        <w:t>Identify the three basic fund categories, the funds that make up each of them, and the category’s basis of accounting.</w:t>
      </w:r>
    </w:p>
    <w:p w:rsidR="00401924" w:rsidRPr="007413C4" w:rsidRDefault="00401924" w:rsidP="00401924">
      <w:pPr>
        <w:widowControl w:val="0"/>
        <w:autoSpaceDE w:val="0"/>
        <w:autoSpaceDN w:val="0"/>
        <w:adjustRightInd w:val="0"/>
        <w:ind w:left="720" w:hanging="450"/>
      </w:pPr>
    </w:p>
    <w:p w:rsidR="00401924" w:rsidRPr="007413C4" w:rsidRDefault="00401924" w:rsidP="00401924">
      <w:pPr>
        <w:widowControl w:val="0"/>
        <w:autoSpaceDE w:val="0"/>
        <w:autoSpaceDN w:val="0"/>
        <w:adjustRightInd w:val="0"/>
        <w:ind w:left="720" w:hanging="450"/>
        <w:rPr>
          <w:b/>
        </w:rPr>
      </w:pPr>
      <w:r w:rsidRPr="007413C4">
        <w:tab/>
      </w:r>
      <w:r w:rsidRPr="007413C4">
        <w:rPr>
          <w:b/>
        </w:rPr>
        <w:t>Answer:</w:t>
      </w:r>
    </w:p>
    <w:p w:rsidR="00401924" w:rsidRPr="007413C4" w:rsidRDefault="00401924" w:rsidP="00401924">
      <w:pPr>
        <w:widowControl w:val="0"/>
        <w:autoSpaceDE w:val="0"/>
        <w:autoSpaceDN w:val="0"/>
        <w:adjustRightInd w:val="0"/>
        <w:ind w:left="720" w:hanging="450"/>
      </w:pPr>
    </w:p>
    <w:p w:rsidR="00401924" w:rsidRPr="007413C4" w:rsidRDefault="00401924" w:rsidP="00065922">
      <w:pPr>
        <w:widowControl w:val="0"/>
        <w:autoSpaceDE w:val="0"/>
        <w:autoSpaceDN w:val="0"/>
        <w:adjustRightInd w:val="0"/>
        <w:ind w:left="1440" w:hanging="720"/>
      </w:pPr>
      <w:r w:rsidRPr="007413C4">
        <w:t>1.</w:t>
      </w:r>
      <w:r w:rsidRPr="007413C4">
        <w:tab/>
        <w:t xml:space="preserve">Governmental – Funds include permanent, debt service, capital project, </w:t>
      </w:r>
      <w:r w:rsidR="009A0609" w:rsidRPr="007413C4">
        <w:t>special revenue</w:t>
      </w:r>
      <w:r w:rsidRPr="007413C4">
        <w:t xml:space="preserve">, and general.  </w:t>
      </w:r>
      <w:r w:rsidR="00065922" w:rsidRPr="007413C4">
        <w:t>The basis of accounting is modified accrual.</w:t>
      </w:r>
    </w:p>
    <w:p w:rsidR="00065922" w:rsidRPr="007413C4" w:rsidRDefault="00065922" w:rsidP="00065922">
      <w:pPr>
        <w:widowControl w:val="0"/>
        <w:autoSpaceDE w:val="0"/>
        <w:autoSpaceDN w:val="0"/>
        <w:adjustRightInd w:val="0"/>
        <w:ind w:left="1440" w:hanging="720"/>
      </w:pPr>
      <w:r w:rsidRPr="007413C4">
        <w:t>2.</w:t>
      </w:r>
      <w:r w:rsidRPr="007413C4">
        <w:tab/>
        <w:t>Proprietary – Funds include internal service and enterprise.  The basis of accounting is accrual.</w:t>
      </w:r>
    </w:p>
    <w:p w:rsidR="00065922" w:rsidRPr="007413C4" w:rsidRDefault="00065922" w:rsidP="00065922">
      <w:pPr>
        <w:widowControl w:val="0"/>
        <w:autoSpaceDE w:val="0"/>
        <w:autoSpaceDN w:val="0"/>
        <w:adjustRightInd w:val="0"/>
        <w:ind w:left="1440" w:hanging="720"/>
      </w:pPr>
      <w:r w:rsidRPr="007413C4">
        <w:t>3.</w:t>
      </w:r>
      <w:r w:rsidRPr="007413C4">
        <w:tab/>
        <w:t>Fiduciary – Funds include private purpose trust, investment trust, pension trust, and agency.  The basis of accounting is accrual.</w:t>
      </w:r>
    </w:p>
    <w:p w:rsidR="00401924" w:rsidRPr="007413C4" w:rsidRDefault="00401924">
      <w:pPr>
        <w:widowControl w:val="0"/>
        <w:tabs>
          <w:tab w:val="right" w:pos="547"/>
        </w:tabs>
        <w:autoSpaceDE w:val="0"/>
        <w:autoSpaceDN w:val="0"/>
        <w:adjustRightInd w:val="0"/>
        <w:ind w:left="720" w:hanging="720"/>
      </w:pPr>
      <w:r w:rsidRPr="007413C4">
        <w:tab/>
      </w:r>
    </w:p>
    <w:p w:rsidR="00401924" w:rsidRPr="007413C4" w:rsidRDefault="00401924">
      <w:pPr>
        <w:widowControl w:val="0"/>
        <w:tabs>
          <w:tab w:val="right" w:pos="547"/>
        </w:tabs>
        <w:autoSpaceDE w:val="0"/>
        <w:autoSpaceDN w:val="0"/>
        <w:adjustRightInd w:val="0"/>
        <w:ind w:left="720" w:hanging="720"/>
      </w:pPr>
    </w:p>
    <w:p w:rsidR="004036F5" w:rsidRPr="007413C4" w:rsidRDefault="008C2526" w:rsidP="00971765">
      <w:pPr>
        <w:widowControl w:val="0"/>
        <w:numPr>
          <w:ilvl w:val="0"/>
          <w:numId w:val="12"/>
        </w:numPr>
        <w:tabs>
          <w:tab w:val="right" w:pos="547"/>
        </w:tabs>
        <w:autoSpaceDE w:val="0"/>
        <w:autoSpaceDN w:val="0"/>
        <w:adjustRightInd w:val="0"/>
        <w:rPr>
          <w:rFonts w:ascii="Tms Rmn" w:hAnsi="Tms Rmn"/>
        </w:rPr>
      </w:pPr>
      <w:r w:rsidRPr="007413C4">
        <w:br w:type="page"/>
      </w:r>
      <w:r w:rsidR="004036F5" w:rsidRPr="007413C4">
        <w:lastRenderedPageBreak/>
        <w:t xml:space="preserve">Contrast the economic resources measurement focus and the current financial resources measurement focus with regard to the accounting treatment of long-term debt. </w:t>
      </w:r>
    </w:p>
    <w:p w:rsidR="004036F5" w:rsidRPr="007413C4" w:rsidRDefault="004036F5">
      <w:pPr>
        <w:widowControl w:val="0"/>
        <w:tabs>
          <w:tab w:val="right" w:pos="547"/>
        </w:tabs>
        <w:autoSpaceDE w:val="0"/>
        <w:autoSpaceDN w:val="0"/>
        <w:adjustRightInd w:val="0"/>
        <w:ind w:left="720" w:hanging="720"/>
      </w:pPr>
    </w:p>
    <w:p w:rsidR="004036F5" w:rsidRPr="007413C4" w:rsidRDefault="004036F5" w:rsidP="0058521C">
      <w:pPr>
        <w:widowControl w:val="0"/>
        <w:autoSpaceDE w:val="0"/>
        <w:autoSpaceDN w:val="0"/>
        <w:adjustRightInd w:val="0"/>
        <w:ind w:left="720"/>
      </w:pPr>
      <w:r w:rsidRPr="007413C4">
        <w:rPr>
          <w:b/>
        </w:rPr>
        <w:t xml:space="preserve">Answer: </w:t>
      </w:r>
      <w:r w:rsidRPr="007413C4">
        <w:t xml:space="preserve">Under the economic resources measurement focus, long-term debt is recorded as a liability and payments for principal are treated as a reduction in the liability.  Since long-term liabilities do not require current financial resources to settle, they are not recorded under the current financial resources measurement focus.  Payments of principal are charged to expenditures.   </w:t>
      </w:r>
    </w:p>
    <w:p w:rsidR="0030282B" w:rsidRPr="007413C4" w:rsidRDefault="0030282B" w:rsidP="0030282B">
      <w:pPr>
        <w:widowControl w:val="0"/>
        <w:autoSpaceDE w:val="0"/>
        <w:autoSpaceDN w:val="0"/>
        <w:adjustRightInd w:val="0"/>
      </w:pPr>
    </w:p>
    <w:p w:rsidR="00CD40B4" w:rsidRPr="007413C4" w:rsidRDefault="00CD40B4" w:rsidP="0030282B">
      <w:pPr>
        <w:widowControl w:val="0"/>
        <w:autoSpaceDE w:val="0"/>
        <w:autoSpaceDN w:val="0"/>
        <w:adjustRightInd w:val="0"/>
      </w:pPr>
    </w:p>
    <w:p w:rsidR="0030282B" w:rsidRPr="007413C4" w:rsidRDefault="00316AE3" w:rsidP="00971765">
      <w:pPr>
        <w:widowControl w:val="0"/>
        <w:numPr>
          <w:ilvl w:val="0"/>
          <w:numId w:val="12"/>
        </w:numPr>
        <w:autoSpaceDE w:val="0"/>
        <w:autoSpaceDN w:val="0"/>
        <w:adjustRightInd w:val="0"/>
      </w:pPr>
      <w:r>
        <w:t>The FASB, GASB, and FASAB have each</w:t>
      </w:r>
      <w:r w:rsidR="0030282B" w:rsidRPr="007413C4">
        <w:t xml:space="preserve"> established a hierarchy of GAAP for financial statements preparers?  List one category A and one category B item for each organization.</w:t>
      </w:r>
    </w:p>
    <w:p w:rsidR="0030282B" w:rsidRPr="007413C4" w:rsidRDefault="0030282B" w:rsidP="0030282B">
      <w:pPr>
        <w:widowControl w:val="0"/>
        <w:autoSpaceDE w:val="0"/>
        <w:autoSpaceDN w:val="0"/>
        <w:adjustRightInd w:val="0"/>
      </w:pPr>
    </w:p>
    <w:p w:rsidR="0048749C" w:rsidRPr="007413C4" w:rsidRDefault="0048749C" w:rsidP="0030282B">
      <w:pPr>
        <w:widowControl w:val="0"/>
        <w:autoSpaceDE w:val="0"/>
        <w:autoSpaceDN w:val="0"/>
        <w:adjustRightInd w:val="0"/>
      </w:pPr>
      <w:r w:rsidRPr="007413C4">
        <w:t>Answer:</w:t>
      </w:r>
    </w:p>
    <w:p w:rsidR="0048749C" w:rsidRPr="007413C4" w:rsidRDefault="0048749C" w:rsidP="0030282B">
      <w:pPr>
        <w:widowControl w:val="0"/>
        <w:autoSpaceDE w:val="0"/>
        <w:autoSpaceDN w:val="0"/>
        <w:adjustRightInd w:val="0"/>
      </w:pPr>
    </w:p>
    <w:p w:rsidR="00971CAA" w:rsidRPr="007413C4" w:rsidRDefault="00971CAA" w:rsidP="00971CAA">
      <w:pPr>
        <w:widowControl w:val="0"/>
        <w:autoSpaceDE w:val="0"/>
        <w:autoSpaceDN w:val="0"/>
        <w:adjustRightInd w:val="0"/>
      </w:pPr>
      <w:r w:rsidRPr="007413C4">
        <w:t>FASAB Statement 162, GASB Statement 55, FASAB (exposure draft)</w:t>
      </w:r>
    </w:p>
    <w:p w:rsidR="00971CAA" w:rsidRPr="007413C4" w:rsidRDefault="00971CAA" w:rsidP="0030282B">
      <w:pPr>
        <w:widowControl w:val="0"/>
        <w:autoSpaceDE w:val="0"/>
        <w:autoSpaceDN w:val="0"/>
        <w:adjustRightInd w:val="0"/>
      </w:pPr>
    </w:p>
    <w:p w:rsidR="00971CAA" w:rsidRPr="007413C4" w:rsidRDefault="00971CAA" w:rsidP="0030282B">
      <w:pPr>
        <w:widowControl w:val="0"/>
        <w:autoSpaceDE w:val="0"/>
        <w:autoSpaceDN w:val="0"/>
        <w:adjustRightInd w:val="0"/>
      </w:pPr>
      <w:r w:rsidRPr="007413C4">
        <w:t>Category A</w:t>
      </w:r>
    </w:p>
    <w:p w:rsidR="0030282B" w:rsidRPr="007413C4" w:rsidRDefault="00702395" w:rsidP="0030282B">
      <w:pPr>
        <w:widowControl w:val="0"/>
        <w:autoSpaceDE w:val="0"/>
        <w:autoSpaceDN w:val="0"/>
        <w:adjustRightInd w:val="0"/>
      </w:pPr>
      <w:r>
        <w:t xml:space="preserve">   FAS</w:t>
      </w:r>
      <w:r w:rsidR="009A0609" w:rsidRPr="007413C4">
        <w:t>B:</w:t>
      </w:r>
      <w:r w:rsidR="0030282B" w:rsidRPr="007413C4">
        <w:t xml:space="preserve">  </w:t>
      </w:r>
      <w:r w:rsidR="0030282B" w:rsidRPr="007413C4">
        <w:tab/>
        <w:t>FASB Statements &amp; Interpretations</w:t>
      </w:r>
    </w:p>
    <w:p w:rsidR="0030282B" w:rsidRPr="007413C4" w:rsidRDefault="0030282B" w:rsidP="0030282B">
      <w:pPr>
        <w:widowControl w:val="0"/>
        <w:autoSpaceDE w:val="0"/>
        <w:autoSpaceDN w:val="0"/>
        <w:adjustRightInd w:val="0"/>
      </w:pPr>
      <w:r w:rsidRPr="007413C4">
        <w:tab/>
      </w:r>
      <w:r w:rsidR="00971CAA" w:rsidRPr="007413C4">
        <w:tab/>
      </w:r>
      <w:r w:rsidRPr="007413C4">
        <w:t>FASB Staff Positions</w:t>
      </w:r>
    </w:p>
    <w:p w:rsidR="0030282B" w:rsidRPr="007413C4" w:rsidRDefault="0030282B" w:rsidP="00971CAA">
      <w:pPr>
        <w:widowControl w:val="0"/>
        <w:autoSpaceDE w:val="0"/>
        <w:autoSpaceDN w:val="0"/>
        <w:adjustRightInd w:val="0"/>
        <w:ind w:left="2160" w:hanging="720"/>
      </w:pPr>
      <w:r w:rsidRPr="007413C4">
        <w:t xml:space="preserve">AICPA Accounting Research Bulletins and Accounting Principles Board Opinions </w:t>
      </w:r>
      <w:r w:rsidR="00971CAA" w:rsidRPr="007413C4">
        <w:t>not superseded by the FASB</w:t>
      </w:r>
    </w:p>
    <w:p w:rsidR="00971CAA" w:rsidRPr="007413C4" w:rsidRDefault="00971CAA" w:rsidP="00971CAA">
      <w:pPr>
        <w:widowControl w:val="0"/>
        <w:autoSpaceDE w:val="0"/>
        <w:autoSpaceDN w:val="0"/>
        <w:adjustRightInd w:val="0"/>
      </w:pPr>
    </w:p>
    <w:p w:rsidR="00971CAA" w:rsidRPr="007413C4" w:rsidRDefault="00702395" w:rsidP="00971CAA">
      <w:pPr>
        <w:widowControl w:val="0"/>
        <w:autoSpaceDE w:val="0"/>
        <w:autoSpaceDN w:val="0"/>
        <w:adjustRightInd w:val="0"/>
      </w:pPr>
      <w:r>
        <w:t xml:space="preserve">   </w:t>
      </w:r>
      <w:r w:rsidR="00971CAA" w:rsidRPr="007413C4">
        <w:t>GASB:</w:t>
      </w:r>
      <w:r w:rsidR="00971CAA" w:rsidRPr="007413C4">
        <w:tab/>
        <w:t>GASB Statements and interpretations</w:t>
      </w:r>
    </w:p>
    <w:p w:rsidR="00971CAA" w:rsidRPr="007413C4" w:rsidRDefault="00971CAA" w:rsidP="00971CAA">
      <w:pPr>
        <w:widowControl w:val="0"/>
        <w:autoSpaceDE w:val="0"/>
        <w:autoSpaceDN w:val="0"/>
        <w:adjustRightInd w:val="0"/>
      </w:pPr>
    </w:p>
    <w:p w:rsidR="00971CAA" w:rsidRPr="007413C4" w:rsidRDefault="00702395" w:rsidP="00971CAA">
      <w:pPr>
        <w:widowControl w:val="0"/>
        <w:autoSpaceDE w:val="0"/>
        <w:autoSpaceDN w:val="0"/>
        <w:adjustRightInd w:val="0"/>
      </w:pPr>
      <w:r>
        <w:t xml:space="preserve">   </w:t>
      </w:r>
      <w:r w:rsidR="00971CAA" w:rsidRPr="007413C4">
        <w:t>FASAB:</w:t>
      </w:r>
      <w:r w:rsidR="00971CAA" w:rsidRPr="007413C4">
        <w:tab/>
        <w:t>FASAB Statements and interpretations</w:t>
      </w:r>
    </w:p>
    <w:p w:rsidR="00971CAA" w:rsidRPr="007413C4" w:rsidRDefault="00971CAA" w:rsidP="00971CAA">
      <w:pPr>
        <w:widowControl w:val="0"/>
        <w:autoSpaceDE w:val="0"/>
        <w:autoSpaceDN w:val="0"/>
        <w:adjustRightInd w:val="0"/>
        <w:ind w:left="2160" w:hanging="720"/>
      </w:pPr>
      <w:r w:rsidRPr="007413C4">
        <w:t>AIACPA and FASB pronouncements specifically made applicable to federal governmental entities by FASAB statements and interpretations</w:t>
      </w:r>
    </w:p>
    <w:p w:rsidR="00971CAA" w:rsidRPr="007413C4" w:rsidRDefault="00971CAA" w:rsidP="00971CAA">
      <w:pPr>
        <w:widowControl w:val="0"/>
        <w:autoSpaceDE w:val="0"/>
        <w:autoSpaceDN w:val="0"/>
        <w:adjustRightInd w:val="0"/>
      </w:pPr>
    </w:p>
    <w:p w:rsidR="00971CAA" w:rsidRPr="007413C4" w:rsidRDefault="002C348D" w:rsidP="00971CAA">
      <w:pPr>
        <w:widowControl w:val="0"/>
        <w:autoSpaceDE w:val="0"/>
        <w:autoSpaceDN w:val="0"/>
        <w:adjustRightInd w:val="0"/>
      </w:pPr>
      <w:r w:rsidRPr="007413C4">
        <w:t>Category B</w:t>
      </w:r>
    </w:p>
    <w:p w:rsidR="00971CAA" w:rsidRPr="007413C4" w:rsidRDefault="00702395" w:rsidP="00971CAA">
      <w:pPr>
        <w:widowControl w:val="0"/>
        <w:autoSpaceDE w:val="0"/>
        <w:autoSpaceDN w:val="0"/>
        <w:adjustRightInd w:val="0"/>
      </w:pPr>
      <w:r>
        <w:t xml:space="preserve">   </w:t>
      </w:r>
      <w:r w:rsidR="00316AE3">
        <w:t>FASB</w:t>
      </w:r>
      <w:r w:rsidR="00971CAA" w:rsidRPr="007413C4">
        <w:t xml:space="preserve">:  </w:t>
      </w:r>
      <w:r w:rsidR="00971CAA" w:rsidRPr="007413C4">
        <w:tab/>
        <w:t>FASB Technical Bulletins</w:t>
      </w:r>
    </w:p>
    <w:p w:rsidR="00971CAA" w:rsidRPr="007413C4" w:rsidRDefault="00971CAA" w:rsidP="00971CAA">
      <w:pPr>
        <w:widowControl w:val="0"/>
        <w:autoSpaceDE w:val="0"/>
        <w:autoSpaceDN w:val="0"/>
        <w:adjustRightInd w:val="0"/>
        <w:ind w:left="2160" w:hanging="720"/>
      </w:pPr>
      <w:r w:rsidRPr="007413C4">
        <w:t>AICPA Industry Audit and Accounting Guides and Statements Position if cleared by the FASB</w:t>
      </w:r>
    </w:p>
    <w:p w:rsidR="00971CAA" w:rsidRPr="007413C4" w:rsidRDefault="00971CAA" w:rsidP="00971CAA">
      <w:pPr>
        <w:widowControl w:val="0"/>
        <w:autoSpaceDE w:val="0"/>
        <w:autoSpaceDN w:val="0"/>
        <w:adjustRightInd w:val="0"/>
      </w:pPr>
    </w:p>
    <w:p w:rsidR="00971CAA" w:rsidRPr="007413C4" w:rsidRDefault="00702395" w:rsidP="00971CAA">
      <w:pPr>
        <w:widowControl w:val="0"/>
        <w:autoSpaceDE w:val="0"/>
        <w:autoSpaceDN w:val="0"/>
        <w:adjustRightInd w:val="0"/>
      </w:pPr>
      <w:r>
        <w:t xml:space="preserve">   </w:t>
      </w:r>
      <w:r w:rsidR="00971CAA" w:rsidRPr="007413C4">
        <w:t>GASB:</w:t>
      </w:r>
      <w:r w:rsidR="00971CAA" w:rsidRPr="007413C4">
        <w:tab/>
        <w:t>GASB Technical Bulleting</w:t>
      </w:r>
    </w:p>
    <w:p w:rsidR="001C17F2" w:rsidRPr="007413C4" w:rsidRDefault="00971CAA" w:rsidP="001C17F2">
      <w:pPr>
        <w:widowControl w:val="0"/>
        <w:autoSpaceDE w:val="0"/>
        <w:autoSpaceDN w:val="0"/>
        <w:adjustRightInd w:val="0"/>
        <w:ind w:left="2160" w:hanging="720"/>
      </w:pPr>
      <w:r w:rsidRPr="007413C4">
        <w:t xml:space="preserve">AICPA </w:t>
      </w:r>
      <w:r w:rsidR="001C17F2" w:rsidRPr="007413C4">
        <w:t>Industry Audit and Accounting Guides and Statements Position if cleared by the GASB</w:t>
      </w:r>
    </w:p>
    <w:p w:rsidR="00971CAA" w:rsidRPr="007413C4" w:rsidRDefault="00971CAA" w:rsidP="00971CAA">
      <w:pPr>
        <w:widowControl w:val="0"/>
        <w:autoSpaceDE w:val="0"/>
        <w:autoSpaceDN w:val="0"/>
        <w:adjustRightInd w:val="0"/>
      </w:pPr>
    </w:p>
    <w:p w:rsidR="00BD4392" w:rsidRPr="007413C4" w:rsidRDefault="00702395" w:rsidP="00BD4392">
      <w:pPr>
        <w:widowControl w:val="0"/>
        <w:autoSpaceDE w:val="0"/>
        <w:autoSpaceDN w:val="0"/>
        <w:adjustRightInd w:val="0"/>
      </w:pPr>
      <w:r>
        <w:t xml:space="preserve">   </w:t>
      </w:r>
      <w:r w:rsidR="00971CAA" w:rsidRPr="007413C4">
        <w:t>FASAB:</w:t>
      </w:r>
      <w:r w:rsidR="00971CAA" w:rsidRPr="007413C4">
        <w:tab/>
      </w:r>
      <w:r w:rsidR="00BD4392" w:rsidRPr="007413C4">
        <w:t>FASAB Technical Bulletins</w:t>
      </w:r>
    </w:p>
    <w:p w:rsidR="00971CAA" w:rsidRPr="007413C4" w:rsidRDefault="00BD4392" w:rsidP="00BD4392">
      <w:pPr>
        <w:widowControl w:val="0"/>
        <w:autoSpaceDE w:val="0"/>
        <w:autoSpaceDN w:val="0"/>
        <w:adjustRightInd w:val="0"/>
        <w:ind w:left="2160" w:hanging="720"/>
      </w:pPr>
      <w:r w:rsidRPr="007413C4">
        <w:t>AICPA Industry Audit and Accounting Guides and Statements Position if specifically made applicable to federal governmental entities by the AICPA and cleared by the FASAB</w:t>
      </w:r>
    </w:p>
    <w:p w:rsidR="00BD4392" w:rsidRPr="007413C4" w:rsidRDefault="00BD4392" w:rsidP="00BD4392">
      <w:pPr>
        <w:widowControl w:val="0"/>
        <w:autoSpaceDE w:val="0"/>
        <w:autoSpaceDN w:val="0"/>
        <w:adjustRightInd w:val="0"/>
      </w:pPr>
    </w:p>
    <w:p w:rsidR="00BD4392" w:rsidRPr="007413C4" w:rsidRDefault="00BD4392" w:rsidP="00971CAA">
      <w:pPr>
        <w:widowControl w:val="0"/>
        <w:autoSpaceDE w:val="0"/>
        <w:autoSpaceDN w:val="0"/>
        <w:adjustRightInd w:val="0"/>
      </w:pPr>
    </w:p>
    <w:p w:rsidR="00BD4392" w:rsidRPr="007413C4" w:rsidRDefault="00BD4392" w:rsidP="00971765">
      <w:pPr>
        <w:widowControl w:val="0"/>
        <w:numPr>
          <w:ilvl w:val="0"/>
          <w:numId w:val="12"/>
        </w:numPr>
        <w:autoSpaceDE w:val="0"/>
        <w:autoSpaceDN w:val="0"/>
        <w:adjustRightInd w:val="0"/>
      </w:pPr>
      <w:r w:rsidRPr="007413C4">
        <w:t>What are the four objectives that should be followed wi</w:t>
      </w:r>
      <w:r w:rsidR="002C348D" w:rsidRPr="007413C4">
        <w:t>th respect to federal financial reporting according to SFFAC #1 as issued by the FASAB?</w:t>
      </w:r>
    </w:p>
    <w:p w:rsidR="002C348D" w:rsidRPr="007413C4" w:rsidRDefault="002C348D" w:rsidP="00971CAA">
      <w:pPr>
        <w:widowControl w:val="0"/>
        <w:autoSpaceDE w:val="0"/>
        <w:autoSpaceDN w:val="0"/>
        <w:adjustRightInd w:val="0"/>
      </w:pPr>
    </w:p>
    <w:p w:rsidR="0048749C" w:rsidRPr="007413C4" w:rsidRDefault="002C348D" w:rsidP="00971CAA">
      <w:pPr>
        <w:widowControl w:val="0"/>
        <w:autoSpaceDE w:val="0"/>
        <w:autoSpaceDN w:val="0"/>
        <w:adjustRightInd w:val="0"/>
      </w:pPr>
      <w:r w:rsidRPr="007413C4">
        <w:t xml:space="preserve">Answer:  </w:t>
      </w:r>
      <w:r w:rsidRPr="007413C4">
        <w:tab/>
      </w:r>
    </w:p>
    <w:p w:rsidR="002C348D" w:rsidRPr="007413C4" w:rsidRDefault="002F5500" w:rsidP="00702395">
      <w:pPr>
        <w:widowControl w:val="0"/>
        <w:autoSpaceDE w:val="0"/>
        <w:autoSpaceDN w:val="0"/>
        <w:adjustRightInd w:val="0"/>
        <w:ind w:left="288"/>
        <w:rPr>
          <w:b/>
        </w:rPr>
      </w:pPr>
      <w:r w:rsidRPr="007413C4">
        <w:rPr>
          <w:b/>
        </w:rPr>
        <w:t>Budgetary integrity</w:t>
      </w:r>
    </w:p>
    <w:p w:rsidR="002C348D" w:rsidRPr="007413C4" w:rsidRDefault="00E87A3B" w:rsidP="00702395">
      <w:pPr>
        <w:widowControl w:val="0"/>
        <w:autoSpaceDE w:val="0"/>
        <w:autoSpaceDN w:val="0"/>
        <w:adjustRightInd w:val="0"/>
        <w:ind w:left="288"/>
      </w:pPr>
      <w:r w:rsidRPr="007413C4">
        <w:t>F</w:t>
      </w:r>
      <w:r w:rsidR="002C348D" w:rsidRPr="007413C4">
        <w:t>inancial reporting should demonstrate accountability with regard to raising and expending money in accord with the budgetary process, laws and regulations.</w:t>
      </w:r>
    </w:p>
    <w:p w:rsidR="002C348D" w:rsidRPr="007413C4" w:rsidRDefault="002C348D" w:rsidP="00702395">
      <w:pPr>
        <w:widowControl w:val="0"/>
        <w:autoSpaceDE w:val="0"/>
        <w:autoSpaceDN w:val="0"/>
        <w:adjustRightInd w:val="0"/>
        <w:ind w:left="288"/>
        <w:rPr>
          <w:b/>
        </w:rPr>
      </w:pPr>
      <w:r w:rsidRPr="007413C4">
        <w:rPr>
          <w:b/>
        </w:rPr>
        <w:t>Operating performance</w:t>
      </w:r>
    </w:p>
    <w:p w:rsidR="002C348D" w:rsidRPr="007413C4" w:rsidRDefault="002C348D" w:rsidP="00702395">
      <w:pPr>
        <w:widowControl w:val="0"/>
        <w:autoSpaceDE w:val="0"/>
        <w:autoSpaceDN w:val="0"/>
        <w:adjustRightInd w:val="0"/>
        <w:ind w:left="288"/>
      </w:pPr>
      <w:r w:rsidRPr="007413C4">
        <w:t>Financial reporting should enable evaluation of service efforts, costs and accomplishments.</w:t>
      </w:r>
    </w:p>
    <w:p w:rsidR="002C348D" w:rsidRPr="007413C4" w:rsidRDefault="002C348D" w:rsidP="00702395">
      <w:pPr>
        <w:widowControl w:val="0"/>
        <w:autoSpaceDE w:val="0"/>
        <w:autoSpaceDN w:val="0"/>
        <w:adjustRightInd w:val="0"/>
        <w:ind w:left="288"/>
      </w:pPr>
      <w:r w:rsidRPr="007413C4">
        <w:rPr>
          <w:b/>
        </w:rPr>
        <w:t>Stewardship</w:t>
      </w:r>
    </w:p>
    <w:p w:rsidR="002C348D" w:rsidRPr="007413C4" w:rsidRDefault="002C348D" w:rsidP="00702395">
      <w:pPr>
        <w:widowControl w:val="0"/>
        <w:autoSpaceDE w:val="0"/>
        <w:autoSpaceDN w:val="0"/>
        <w:adjustRightInd w:val="0"/>
        <w:ind w:left="288"/>
      </w:pPr>
      <w:r w:rsidRPr="007413C4">
        <w:t>Financial reporting should enable assessment of the impact on the nation of government operations and investments</w:t>
      </w:r>
    </w:p>
    <w:p w:rsidR="002C348D" w:rsidRPr="007413C4" w:rsidRDefault="002C348D" w:rsidP="00702395">
      <w:pPr>
        <w:widowControl w:val="0"/>
        <w:autoSpaceDE w:val="0"/>
        <w:autoSpaceDN w:val="0"/>
        <w:adjustRightInd w:val="0"/>
        <w:ind w:left="288"/>
        <w:rPr>
          <w:b/>
        </w:rPr>
      </w:pPr>
      <w:r w:rsidRPr="007413C4">
        <w:rPr>
          <w:b/>
        </w:rPr>
        <w:t>Systems and controls</w:t>
      </w:r>
    </w:p>
    <w:p w:rsidR="002C348D" w:rsidRPr="007413C4" w:rsidRDefault="002C348D" w:rsidP="00702395">
      <w:pPr>
        <w:widowControl w:val="0"/>
        <w:autoSpaceDE w:val="0"/>
        <w:autoSpaceDN w:val="0"/>
        <w:adjustRightInd w:val="0"/>
        <w:ind w:left="288"/>
      </w:pPr>
      <w:r w:rsidRPr="007413C4">
        <w:t>Financial reporting should reveal whether financial systems and controls are adequate</w:t>
      </w:r>
    </w:p>
    <w:p w:rsidR="0048749C" w:rsidRDefault="0048749C" w:rsidP="00702395">
      <w:pPr>
        <w:widowControl w:val="0"/>
        <w:autoSpaceDE w:val="0"/>
        <w:autoSpaceDN w:val="0"/>
        <w:adjustRightInd w:val="0"/>
        <w:ind w:left="288"/>
      </w:pPr>
    </w:p>
    <w:p w:rsidR="000B1755" w:rsidRPr="007413C4" w:rsidRDefault="000B1755" w:rsidP="0048749C">
      <w:pPr>
        <w:widowControl w:val="0"/>
        <w:autoSpaceDE w:val="0"/>
        <w:autoSpaceDN w:val="0"/>
        <w:adjustRightInd w:val="0"/>
      </w:pPr>
    </w:p>
    <w:p w:rsidR="0048749C" w:rsidRPr="007413C4" w:rsidRDefault="0048749C" w:rsidP="00971765">
      <w:pPr>
        <w:widowControl w:val="0"/>
        <w:numPr>
          <w:ilvl w:val="0"/>
          <w:numId w:val="12"/>
        </w:numPr>
        <w:autoSpaceDE w:val="0"/>
        <w:autoSpaceDN w:val="0"/>
        <w:adjustRightInd w:val="0"/>
      </w:pPr>
      <w:r w:rsidRPr="007413C4">
        <w:t xml:space="preserve"> In its Statement of Financial Account</w:t>
      </w:r>
      <w:r w:rsidR="007B5310" w:rsidRPr="007413C4">
        <w:t>ing</w:t>
      </w:r>
      <w:r w:rsidRPr="007413C4">
        <w:t xml:space="preserve"> Concepts #4, the FASB identifies the information needs </w:t>
      </w:r>
      <w:r w:rsidR="006D543A" w:rsidRPr="007413C4">
        <w:t>of the users of</w:t>
      </w:r>
      <w:r w:rsidRPr="007413C4">
        <w:t xml:space="preserve"> non-business financial statements</w:t>
      </w:r>
      <w:r w:rsidR="007B5310" w:rsidRPr="007413C4">
        <w:t>.  These include providing information that is useful to present and potential resource providers in which four evaluation areas?</w:t>
      </w:r>
    </w:p>
    <w:p w:rsidR="007B5310" w:rsidRPr="007413C4" w:rsidRDefault="007B5310" w:rsidP="007B5310">
      <w:pPr>
        <w:widowControl w:val="0"/>
        <w:autoSpaceDE w:val="0"/>
        <w:autoSpaceDN w:val="0"/>
        <w:adjustRightInd w:val="0"/>
      </w:pPr>
    </w:p>
    <w:p w:rsidR="007B5310" w:rsidRPr="007413C4" w:rsidRDefault="007B5310" w:rsidP="007B5310">
      <w:pPr>
        <w:widowControl w:val="0"/>
        <w:autoSpaceDE w:val="0"/>
        <w:autoSpaceDN w:val="0"/>
        <w:adjustRightInd w:val="0"/>
        <w:ind w:left="360"/>
      </w:pPr>
      <w:r w:rsidRPr="007413C4">
        <w:t>Answer:</w:t>
      </w:r>
    </w:p>
    <w:p w:rsidR="00EB029B" w:rsidRPr="007413C4" w:rsidRDefault="007B5310" w:rsidP="00EB029B">
      <w:pPr>
        <w:widowControl w:val="0"/>
        <w:numPr>
          <w:ilvl w:val="1"/>
          <w:numId w:val="12"/>
        </w:numPr>
        <w:autoSpaceDE w:val="0"/>
        <w:autoSpaceDN w:val="0"/>
        <w:adjustRightInd w:val="0"/>
      </w:pPr>
      <w:r w:rsidRPr="007413C4">
        <w:t xml:space="preserve"> Making decisions about the allocation of resources</w:t>
      </w:r>
    </w:p>
    <w:p w:rsidR="007B5310" w:rsidRPr="007413C4" w:rsidRDefault="007B5310" w:rsidP="00EB029B">
      <w:pPr>
        <w:widowControl w:val="0"/>
        <w:numPr>
          <w:ilvl w:val="1"/>
          <w:numId w:val="12"/>
        </w:numPr>
        <w:autoSpaceDE w:val="0"/>
        <w:autoSpaceDN w:val="0"/>
        <w:adjustRightInd w:val="0"/>
      </w:pPr>
      <w:r w:rsidRPr="007413C4">
        <w:t>Assessing services provided by a non-business organization and its ability to continue to provide those services</w:t>
      </w:r>
    </w:p>
    <w:p w:rsidR="007B5310" w:rsidRPr="007413C4" w:rsidRDefault="007B5310" w:rsidP="00EB029B">
      <w:pPr>
        <w:widowControl w:val="0"/>
        <w:numPr>
          <w:ilvl w:val="1"/>
          <w:numId w:val="12"/>
        </w:numPr>
        <w:autoSpaceDE w:val="0"/>
        <w:autoSpaceDN w:val="0"/>
        <w:adjustRightInd w:val="0"/>
      </w:pPr>
      <w:r w:rsidRPr="007413C4">
        <w:t>Assessing managements’ stewardship and performance</w:t>
      </w:r>
    </w:p>
    <w:p w:rsidR="007B5310" w:rsidRPr="007413C4" w:rsidRDefault="007B5310" w:rsidP="00EB029B">
      <w:pPr>
        <w:widowControl w:val="0"/>
        <w:numPr>
          <w:ilvl w:val="1"/>
          <w:numId w:val="12"/>
        </w:numPr>
        <w:autoSpaceDE w:val="0"/>
        <w:autoSpaceDN w:val="0"/>
        <w:adjustRightInd w:val="0"/>
      </w:pPr>
      <w:r w:rsidRPr="007413C4">
        <w:t>Evaluation of an organization’s resources, obligations and effects of changes in net resources</w:t>
      </w:r>
    </w:p>
    <w:p w:rsidR="007B5310" w:rsidRPr="007413C4" w:rsidRDefault="007B5310" w:rsidP="007B5310">
      <w:pPr>
        <w:widowControl w:val="0"/>
        <w:autoSpaceDE w:val="0"/>
        <w:autoSpaceDN w:val="0"/>
        <w:adjustRightInd w:val="0"/>
        <w:ind w:left="720"/>
      </w:pPr>
    </w:p>
    <w:p w:rsidR="007B5310" w:rsidRPr="007413C4" w:rsidRDefault="008E7AC2" w:rsidP="00971765">
      <w:pPr>
        <w:widowControl w:val="0"/>
        <w:numPr>
          <w:ilvl w:val="0"/>
          <w:numId w:val="12"/>
        </w:numPr>
        <w:autoSpaceDE w:val="0"/>
        <w:autoSpaceDN w:val="0"/>
        <w:adjustRightInd w:val="0"/>
      </w:pPr>
      <w:r w:rsidRPr="007413C4">
        <w:t>Provide the definition of the following terms as outlined by GASB Concepts Statement No. 4, Elements of Financial Statements:</w:t>
      </w:r>
    </w:p>
    <w:p w:rsidR="008E7AC2" w:rsidRPr="007413C4" w:rsidRDefault="008E7AC2" w:rsidP="008E7AC2">
      <w:pPr>
        <w:widowControl w:val="0"/>
        <w:autoSpaceDE w:val="0"/>
        <w:autoSpaceDN w:val="0"/>
        <w:adjustRightInd w:val="0"/>
        <w:ind w:left="720"/>
      </w:pPr>
      <w:r w:rsidRPr="007413C4">
        <w:t>Assets</w:t>
      </w:r>
    </w:p>
    <w:p w:rsidR="008E7AC2" w:rsidRPr="007413C4" w:rsidRDefault="008E7AC2" w:rsidP="008E7AC2">
      <w:pPr>
        <w:widowControl w:val="0"/>
        <w:autoSpaceDE w:val="0"/>
        <w:autoSpaceDN w:val="0"/>
        <w:adjustRightInd w:val="0"/>
        <w:ind w:left="720"/>
      </w:pPr>
      <w:r w:rsidRPr="007413C4">
        <w:t>Liabilities</w:t>
      </w:r>
    </w:p>
    <w:p w:rsidR="008E7AC2" w:rsidRPr="007413C4" w:rsidRDefault="008E7AC2" w:rsidP="008E7AC2">
      <w:pPr>
        <w:widowControl w:val="0"/>
        <w:autoSpaceDE w:val="0"/>
        <w:autoSpaceDN w:val="0"/>
        <w:adjustRightInd w:val="0"/>
        <w:ind w:left="720"/>
      </w:pPr>
      <w:r w:rsidRPr="007413C4">
        <w:t>Net position</w:t>
      </w:r>
    </w:p>
    <w:p w:rsidR="008E7AC2" w:rsidRPr="007413C4" w:rsidRDefault="008E7AC2" w:rsidP="008E7AC2">
      <w:pPr>
        <w:widowControl w:val="0"/>
        <w:autoSpaceDE w:val="0"/>
        <w:autoSpaceDN w:val="0"/>
        <w:adjustRightInd w:val="0"/>
        <w:ind w:left="720"/>
      </w:pPr>
      <w:r w:rsidRPr="007413C4">
        <w:t>Inflows of resources</w:t>
      </w:r>
    </w:p>
    <w:p w:rsidR="008E7AC2" w:rsidRPr="007413C4" w:rsidRDefault="008E7AC2" w:rsidP="008E7AC2">
      <w:pPr>
        <w:widowControl w:val="0"/>
        <w:autoSpaceDE w:val="0"/>
        <w:autoSpaceDN w:val="0"/>
        <w:adjustRightInd w:val="0"/>
        <w:ind w:left="720"/>
      </w:pPr>
      <w:r w:rsidRPr="007413C4">
        <w:t>Outflows of resources</w:t>
      </w:r>
    </w:p>
    <w:p w:rsidR="008E7AC2" w:rsidRPr="007413C4" w:rsidRDefault="008E7AC2" w:rsidP="008E7AC2">
      <w:pPr>
        <w:widowControl w:val="0"/>
        <w:autoSpaceDE w:val="0"/>
        <w:autoSpaceDN w:val="0"/>
        <w:adjustRightInd w:val="0"/>
        <w:ind w:left="720"/>
      </w:pPr>
    </w:p>
    <w:p w:rsidR="00CD40B4" w:rsidRPr="007413C4" w:rsidRDefault="00CD40B4" w:rsidP="008E7AC2">
      <w:pPr>
        <w:widowControl w:val="0"/>
        <w:autoSpaceDE w:val="0"/>
        <w:autoSpaceDN w:val="0"/>
        <w:adjustRightInd w:val="0"/>
        <w:ind w:left="720"/>
      </w:pPr>
      <w:r w:rsidRPr="007413C4">
        <w:t>Answer:</w:t>
      </w:r>
    </w:p>
    <w:p w:rsidR="00E87A3B" w:rsidRPr="007413C4" w:rsidRDefault="008E7AC2" w:rsidP="008E7AC2">
      <w:pPr>
        <w:widowControl w:val="0"/>
        <w:autoSpaceDE w:val="0"/>
        <w:autoSpaceDN w:val="0"/>
        <w:adjustRightInd w:val="0"/>
        <w:ind w:left="2160" w:hanging="1440"/>
        <w:rPr>
          <w:b/>
        </w:rPr>
      </w:pPr>
      <w:r w:rsidRPr="007413C4">
        <w:rPr>
          <w:b/>
        </w:rPr>
        <w:t>Assets:</w:t>
      </w:r>
    </w:p>
    <w:p w:rsidR="008E7AC2" w:rsidRPr="007413C4" w:rsidRDefault="008E7AC2" w:rsidP="008E7AC2">
      <w:pPr>
        <w:widowControl w:val="0"/>
        <w:autoSpaceDE w:val="0"/>
        <w:autoSpaceDN w:val="0"/>
        <w:adjustRightInd w:val="0"/>
        <w:ind w:left="2160" w:hanging="1440"/>
      </w:pPr>
      <w:r w:rsidRPr="007413C4">
        <w:t>Resources with present service capacity that the government presently controls.</w:t>
      </w:r>
    </w:p>
    <w:p w:rsidR="00E87A3B" w:rsidRPr="007413C4" w:rsidRDefault="008E7AC2" w:rsidP="008E7AC2">
      <w:pPr>
        <w:widowControl w:val="0"/>
        <w:autoSpaceDE w:val="0"/>
        <w:autoSpaceDN w:val="0"/>
        <w:adjustRightInd w:val="0"/>
        <w:ind w:left="2160" w:hanging="1440"/>
      </w:pPr>
      <w:r w:rsidRPr="007413C4">
        <w:rPr>
          <w:b/>
        </w:rPr>
        <w:t>Liabilities:</w:t>
      </w:r>
      <w:r w:rsidRPr="007413C4">
        <w:t xml:space="preserve">  </w:t>
      </w:r>
      <w:r w:rsidRPr="007413C4">
        <w:tab/>
      </w:r>
    </w:p>
    <w:p w:rsidR="008E7AC2" w:rsidRPr="007413C4" w:rsidRDefault="008E7AC2" w:rsidP="00E87A3B">
      <w:pPr>
        <w:widowControl w:val="0"/>
        <w:autoSpaceDE w:val="0"/>
        <w:autoSpaceDN w:val="0"/>
        <w:adjustRightInd w:val="0"/>
        <w:ind w:left="720"/>
      </w:pPr>
      <w:r w:rsidRPr="007413C4">
        <w:lastRenderedPageBreak/>
        <w:t xml:space="preserve">Present obligations to sacrifice resources that the government has little </w:t>
      </w:r>
      <w:r w:rsidR="00E87A3B" w:rsidRPr="007413C4">
        <w:t xml:space="preserve">or no discretion </w:t>
      </w:r>
      <w:r w:rsidRPr="007413C4">
        <w:t>to avoid</w:t>
      </w:r>
    </w:p>
    <w:p w:rsidR="00E87A3B" w:rsidRPr="007413C4" w:rsidRDefault="008E7AC2" w:rsidP="008E7AC2">
      <w:pPr>
        <w:widowControl w:val="0"/>
        <w:autoSpaceDE w:val="0"/>
        <w:autoSpaceDN w:val="0"/>
        <w:adjustRightInd w:val="0"/>
        <w:ind w:left="2160" w:hanging="1440"/>
      </w:pPr>
      <w:r w:rsidRPr="007413C4">
        <w:rPr>
          <w:b/>
        </w:rPr>
        <w:t>Net position:</w:t>
      </w:r>
      <w:r w:rsidRPr="007413C4">
        <w:t xml:space="preserve"> </w:t>
      </w:r>
      <w:r w:rsidRPr="007413C4">
        <w:tab/>
      </w:r>
    </w:p>
    <w:p w:rsidR="008E7AC2" w:rsidRPr="007413C4" w:rsidRDefault="008E7AC2" w:rsidP="008E7AC2">
      <w:pPr>
        <w:widowControl w:val="0"/>
        <w:autoSpaceDE w:val="0"/>
        <w:autoSpaceDN w:val="0"/>
        <w:adjustRightInd w:val="0"/>
        <w:ind w:left="2160" w:hanging="1440"/>
      </w:pPr>
      <w:r w:rsidRPr="007413C4">
        <w:t>The residual of all other elements presented in a statement of financial position</w:t>
      </w:r>
    </w:p>
    <w:p w:rsidR="00E87A3B" w:rsidRPr="007413C4" w:rsidRDefault="008E7AC2" w:rsidP="008E7AC2">
      <w:pPr>
        <w:widowControl w:val="0"/>
        <w:autoSpaceDE w:val="0"/>
        <w:autoSpaceDN w:val="0"/>
        <w:adjustRightInd w:val="0"/>
        <w:ind w:left="720"/>
      </w:pPr>
      <w:r w:rsidRPr="007413C4">
        <w:rPr>
          <w:b/>
        </w:rPr>
        <w:t>Inflows of resources:</w:t>
      </w:r>
      <w:r w:rsidRPr="007413C4">
        <w:t xml:space="preserve"> </w:t>
      </w:r>
    </w:p>
    <w:p w:rsidR="008E7AC2" w:rsidRPr="007413C4" w:rsidRDefault="008E7AC2" w:rsidP="008E7AC2">
      <w:pPr>
        <w:widowControl w:val="0"/>
        <w:autoSpaceDE w:val="0"/>
        <w:autoSpaceDN w:val="0"/>
        <w:adjustRightInd w:val="0"/>
        <w:ind w:left="720"/>
      </w:pPr>
      <w:r w:rsidRPr="007413C4">
        <w:t>Acquisitions of net assets by the government that are applicable to the reporting period</w:t>
      </w:r>
    </w:p>
    <w:p w:rsidR="008E7AC2" w:rsidRPr="007413C4" w:rsidRDefault="008E7AC2" w:rsidP="008E7AC2">
      <w:pPr>
        <w:widowControl w:val="0"/>
        <w:autoSpaceDE w:val="0"/>
        <w:autoSpaceDN w:val="0"/>
        <w:adjustRightInd w:val="0"/>
        <w:ind w:left="720"/>
        <w:rPr>
          <w:b/>
        </w:rPr>
      </w:pPr>
      <w:r w:rsidRPr="007413C4">
        <w:rPr>
          <w:b/>
        </w:rPr>
        <w:t>Outflows of resources:</w:t>
      </w:r>
    </w:p>
    <w:p w:rsidR="008E7AC2" w:rsidRPr="007413C4" w:rsidRDefault="00E87A3B" w:rsidP="008E7AC2">
      <w:pPr>
        <w:widowControl w:val="0"/>
        <w:autoSpaceDE w:val="0"/>
        <w:autoSpaceDN w:val="0"/>
        <w:adjustRightInd w:val="0"/>
        <w:ind w:left="720"/>
      </w:pPr>
      <w:r w:rsidRPr="007413C4">
        <w:t>Consumption of net assets by the government that are applicable to the reporting period</w:t>
      </w:r>
    </w:p>
    <w:p w:rsidR="00E87A3B" w:rsidRPr="007413C4" w:rsidRDefault="00E87A3B" w:rsidP="008E7AC2">
      <w:pPr>
        <w:widowControl w:val="0"/>
        <w:autoSpaceDE w:val="0"/>
        <w:autoSpaceDN w:val="0"/>
        <w:adjustRightInd w:val="0"/>
        <w:ind w:left="720"/>
      </w:pPr>
    </w:p>
    <w:p w:rsidR="00E87A3B" w:rsidRPr="007413C4" w:rsidRDefault="00E87A3B" w:rsidP="008E7AC2">
      <w:pPr>
        <w:widowControl w:val="0"/>
        <w:autoSpaceDE w:val="0"/>
        <w:autoSpaceDN w:val="0"/>
        <w:adjustRightInd w:val="0"/>
        <w:ind w:left="720"/>
      </w:pPr>
    </w:p>
    <w:p w:rsidR="00E87A3B" w:rsidRPr="007413C4" w:rsidRDefault="00244FC8" w:rsidP="00EB029B">
      <w:pPr>
        <w:widowControl w:val="0"/>
        <w:numPr>
          <w:ilvl w:val="0"/>
          <w:numId w:val="12"/>
        </w:numPr>
        <w:autoSpaceDE w:val="0"/>
        <w:autoSpaceDN w:val="0"/>
        <w:adjustRightInd w:val="0"/>
      </w:pPr>
      <w:r w:rsidRPr="007413C4">
        <w:t>What are the fund-basis financial statements for each of the following fund categories?</w:t>
      </w:r>
    </w:p>
    <w:p w:rsidR="00244FC8" w:rsidRPr="007413C4" w:rsidRDefault="00244FC8" w:rsidP="008E7AC2">
      <w:pPr>
        <w:widowControl w:val="0"/>
        <w:autoSpaceDE w:val="0"/>
        <w:autoSpaceDN w:val="0"/>
        <w:adjustRightInd w:val="0"/>
        <w:ind w:left="720"/>
      </w:pPr>
    </w:p>
    <w:p w:rsidR="00244FC8" w:rsidRPr="007413C4" w:rsidRDefault="00244FC8" w:rsidP="008E7AC2">
      <w:pPr>
        <w:widowControl w:val="0"/>
        <w:autoSpaceDE w:val="0"/>
        <w:autoSpaceDN w:val="0"/>
        <w:adjustRightInd w:val="0"/>
        <w:ind w:left="720"/>
      </w:pPr>
      <w:r w:rsidRPr="007413C4">
        <w:t>Fiduciary</w:t>
      </w:r>
    </w:p>
    <w:p w:rsidR="00244FC8" w:rsidRPr="007413C4" w:rsidRDefault="00244FC8" w:rsidP="008E7AC2">
      <w:pPr>
        <w:widowControl w:val="0"/>
        <w:autoSpaceDE w:val="0"/>
        <w:autoSpaceDN w:val="0"/>
        <w:adjustRightInd w:val="0"/>
        <w:ind w:left="720"/>
      </w:pPr>
      <w:r w:rsidRPr="007413C4">
        <w:t>Proprietary</w:t>
      </w:r>
    </w:p>
    <w:p w:rsidR="00244FC8" w:rsidRPr="007413C4" w:rsidRDefault="00244FC8" w:rsidP="008E7AC2">
      <w:pPr>
        <w:widowControl w:val="0"/>
        <w:autoSpaceDE w:val="0"/>
        <w:autoSpaceDN w:val="0"/>
        <w:adjustRightInd w:val="0"/>
        <w:ind w:left="720"/>
      </w:pPr>
      <w:r w:rsidRPr="007413C4">
        <w:t>Governmental</w:t>
      </w:r>
    </w:p>
    <w:p w:rsidR="00244FC8" w:rsidRPr="007413C4" w:rsidRDefault="00244FC8" w:rsidP="008E7AC2">
      <w:pPr>
        <w:widowControl w:val="0"/>
        <w:autoSpaceDE w:val="0"/>
        <w:autoSpaceDN w:val="0"/>
        <w:adjustRightInd w:val="0"/>
        <w:ind w:left="720"/>
      </w:pPr>
    </w:p>
    <w:p w:rsidR="00244FC8" w:rsidRPr="007413C4" w:rsidRDefault="00244FC8" w:rsidP="008E7AC2">
      <w:pPr>
        <w:widowControl w:val="0"/>
        <w:autoSpaceDE w:val="0"/>
        <w:autoSpaceDN w:val="0"/>
        <w:adjustRightInd w:val="0"/>
        <w:ind w:left="720"/>
      </w:pPr>
      <w:r w:rsidRPr="007413C4">
        <w:t xml:space="preserve">Answer: </w:t>
      </w:r>
    </w:p>
    <w:p w:rsidR="00244FC8" w:rsidRPr="007413C4" w:rsidRDefault="00244FC8" w:rsidP="008E7AC2">
      <w:pPr>
        <w:widowControl w:val="0"/>
        <w:autoSpaceDE w:val="0"/>
        <w:autoSpaceDN w:val="0"/>
        <w:adjustRightInd w:val="0"/>
        <w:ind w:left="720"/>
        <w:rPr>
          <w:b/>
        </w:rPr>
      </w:pPr>
      <w:r w:rsidRPr="007413C4">
        <w:rPr>
          <w:b/>
        </w:rPr>
        <w:t xml:space="preserve">Fiduciary:  </w:t>
      </w:r>
      <w:r w:rsidRPr="007413C4">
        <w:rPr>
          <w:b/>
        </w:rPr>
        <w:tab/>
      </w:r>
    </w:p>
    <w:p w:rsidR="00244FC8" w:rsidRPr="007413C4" w:rsidRDefault="00244FC8" w:rsidP="008E7AC2">
      <w:pPr>
        <w:widowControl w:val="0"/>
        <w:autoSpaceDE w:val="0"/>
        <w:autoSpaceDN w:val="0"/>
        <w:adjustRightInd w:val="0"/>
        <w:ind w:left="720"/>
      </w:pPr>
      <w:r w:rsidRPr="007413C4">
        <w:t xml:space="preserve">Statement of Fiduciary </w:t>
      </w:r>
      <w:r w:rsidR="007438CD">
        <w:t>Net assets (or Net Position)</w:t>
      </w:r>
    </w:p>
    <w:p w:rsidR="00244FC8" w:rsidRPr="007413C4" w:rsidRDefault="00244FC8" w:rsidP="008E7AC2">
      <w:pPr>
        <w:widowControl w:val="0"/>
        <w:autoSpaceDE w:val="0"/>
        <w:autoSpaceDN w:val="0"/>
        <w:adjustRightInd w:val="0"/>
        <w:ind w:left="720"/>
      </w:pPr>
      <w:r w:rsidRPr="007413C4">
        <w:t xml:space="preserve">Statement of Changes in Fiduciary </w:t>
      </w:r>
      <w:r w:rsidR="007438CD">
        <w:t>Net assets (or Net Position)</w:t>
      </w:r>
    </w:p>
    <w:p w:rsidR="00244FC8" w:rsidRPr="007413C4" w:rsidRDefault="00244FC8" w:rsidP="008E7AC2">
      <w:pPr>
        <w:widowControl w:val="0"/>
        <w:autoSpaceDE w:val="0"/>
        <w:autoSpaceDN w:val="0"/>
        <w:adjustRightInd w:val="0"/>
        <w:ind w:left="720"/>
        <w:rPr>
          <w:b/>
        </w:rPr>
      </w:pPr>
      <w:r w:rsidRPr="007413C4">
        <w:rPr>
          <w:b/>
        </w:rPr>
        <w:t>Proprietary:</w:t>
      </w:r>
      <w:r w:rsidRPr="007413C4">
        <w:rPr>
          <w:b/>
        </w:rPr>
        <w:tab/>
      </w:r>
    </w:p>
    <w:p w:rsidR="00244FC8" w:rsidRPr="007413C4" w:rsidRDefault="00244FC8" w:rsidP="008E7AC2">
      <w:pPr>
        <w:widowControl w:val="0"/>
        <w:autoSpaceDE w:val="0"/>
        <w:autoSpaceDN w:val="0"/>
        <w:adjustRightInd w:val="0"/>
        <w:ind w:left="720"/>
      </w:pPr>
      <w:r w:rsidRPr="007413C4">
        <w:t xml:space="preserve">Statement of </w:t>
      </w:r>
      <w:r w:rsidR="007438CD">
        <w:t>Net assets (or Net Position)</w:t>
      </w:r>
    </w:p>
    <w:p w:rsidR="00244FC8" w:rsidRPr="007413C4" w:rsidRDefault="00244FC8" w:rsidP="008E7AC2">
      <w:pPr>
        <w:widowControl w:val="0"/>
        <w:autoSpaceDE w:val="0"/>
        <w:autoSpaceDN w:val="0"/>
        <w:adjustRightInd w:val="0"/>
        <w:ind w:left="720"/>
      </w:pPr>
      <w:r w:rsidRPr="007413C4">
        <w:t>Statement of Revenue</w:t>
      </w:r>
      <w:r w:rsidR="00316AE3">
        <w:t>s</w:t>
      </w:r>
      <w:r w:rsidRPr="007413C4">
        <w:t xml:space="preserve">, Expenses, and Changes in </w:t>
      </w:r>
      <w:r w:rsidR="007438CD">
        <w:t>Net assets (or Net Position)</w:t>
      </w:r>
    </w:p>
    <w:p w:rsidR="00244FC8" w:rsidRPr="007413C4" w:rsidRDefault="00244FC8" w:rsidP="008E7AC2">
      <w:pPr>
        <w:widowControl w:val="0"/>
        <w:autoSpaceDE w:val="0"/>
        <w:autoSpaceDN w:val="0"/>
        <w:adjustRightInd w:val="0"/>
        <w:ind w:left="720"/>
      </w:pPr>
      <w:r w:rsidRPr="007413C4">
        <w:t>Statement of Cash flows</w:t>
      </w:r>
    </w:p>
    <w:p w:rsidR="00244FC8" w:rsidRPr="007413C4" w:rsidRDefault="00244FC8" w:rsidP="008E7AC2">
      <w:pPr>
        <w:widowControl w:val="0"/>
        <w:autoSpaceDE w:val="0"/>
        <w:autoSpaceDN w:val="0"/>
        <w:adjustRightInd w:val="0"/>
        <w:ind w:left="720"/>
        <w:rPr>
          <w:b/>
        </w:rPr>
      </w:pPr>
      <w:r w:rsidRPr="007413C4">
        <w:rPr>
          <w:b/>
        </w:rPr>
        <w:t>Governmental:</w:t>
      </w:r>
    </w:p>
    <w:p w:rsidR="00244FC8" w:rsidRPr="007413C4" w:rsidRDefault="00244FC8" w:rsidP="008E7AC2">
      <w:pPr>
        <w:widowControl w:val="0"/>
        <w:autoSpaceDE w:val="0"/>
        <w:autoSpaceDN w:val="0"/>
        <w:adjustRightInd w:val="0"/>
        <w:ind w:left="720"/>
      </w:pPr>
      <w:r w:rsidRPr="007413C4">
        <w:t>Balance sheet</w:t>
      </w:r>
    </w:p>
    <w:p w:rsidR="00244FC8" w:rsidRPr="007413C4" w:rsidRDefault="00244FC8" w:rsidP="008E7AC2">
      <w:pPr>
        <w:widowControl w:val="0"/>
        <w:autoSpaceDE w:val="0"/>
        <w:autoSpaceDN w:val="0"/>
        <w:adjustRightInd w:val="0"/>
        <w:ind w:left="720"/>
      </w:pPr>
      <w:r w:rsidRPr="007413C4">
        <w:t>Statement of Revenues, Expenditures and Changes in Fund Balance</w:t>
      </w:r>
    </w:p>
    <w:p w:rsidR="00244FC8" w:rsidRPr="007413C4" w:rsidRDefault="00244FC8" w:rsidP="008E7AC2">
      <w:pPr>
        <w:widowControl w:val="0"/>
        <w:autoSpaceDE w:val="0"/>
        <w:autoSpaceDN w:val="0"/>
        <w:adjustRightInd w:val="0"/>
        <w:ind w:left="720"/>
      </w:pPr>
    </w:p>
    <w:p w:rsidR="00332809" w:rsidRPr="007413C4" w:rsidRDefault="00332809" w:rsidP="00332809">
      <w:pPr>
        <w:widowControl w:val="0"/>
        <w:numPr>
          <w:ilvl w:val="0"/>
          <w:numId w:val="12"/>
        </w:numPr>
        <w:autoSpaceDE w:val="0"/>
        <w:autoSpaceDN w:val="0"/>
        <w:adjustRightInd w:val="0"/>
      </w:pPr>
      <w:r w:rsidRPr="007413C4">
        <w:t>List and define the five classifications of governmental funds.</w:t>
      </w:r>
    </w:p>
    <w:p w:rsidR="00332809" w:rsidRPr="007413C4" w:rsidRDefault="00332809" w:rsidP="00332809">
      <w:pPr>
        <w:widowControl w:val="0"/>
        <w:autoSpaceDE w:val="0"/>
        <w:autoSpaceDN w:val="0"/>
        <w:adjustRightInd w:val="0"/>
        <w:ind w:left="360"/>
      </w:pPr>
    </w:p>
    <w:p w:rsidR="00332809" w:rsidRPr="007413C4" w:rsidRDefault="00332809" w:rsidP="00332809">
      <w:pPr>
        <w:widowControl w:val="0"/>
        <w:autoSpaceDE w:val="0"/>
        <w:autoSpaceDN w:val="0"/>
        <w:adjustRightInd w:val="0"/>
        <w:ind w:left="360"/>
      </w:pPr>
      <w:r w:rsidRPr="007413C4">
        <w:t xml:space="preserve">Answer: </w:t>
      </w:r>
    </w:p>
    <w:p w:rsidR="00332809" w:rsidRPr="007413C4" w:rsidRDefault="00332809" w:rsidP="00332809">
      <w:pPr>
        <w:widowControl w:val="0"/>
        <w:numPr>
          <w:ilvl w:val="0"/>
          <w:numId w:val="49"/>
        </w:numPr>
        <w:autoSpaceDE w:val="0"/>
        <w:autoSpaceDN w:val="0"/>
        <w:adjustRightInd w:val="0"/>
      </w:pPr>
      <w:r w:rsidRPr="007413C4">
        <w:t xml:space="preserve"> General Fund  </w:t>
      </w:r>
    </w:p>
    <w:p w:rsidR="005351B3" w:rsidRPr="007413C4" w:rsidRDefault="00332809" w:rsidP="005351B3">
      <w:pPr>
        <w:widowControl w:val="0"/>
        <w:autoSpaceDE w:val="0"/>
        <w:autoSpaceDN w:val="0"/>
        <w:adjustRightInd w:val="0"/>
        <w:ind w:left="720"/>
      </w:pPr>
      <w:r w:rsidRPr="007413C4">
        <w:t>This fund accounts for most of the basic services provided by the government.  It accounts for and reports all financial resources not accounted for and reported in another fund.</w:t>
      </w:r>
    </w:p>
    <w:p w:rsidR="00332809" w:rsidRPr="007413C4" w:rsidRDefault="00332809" w:rsidP="00332809">
      <w:pPr>
        <w:widowControl w:val="0"/>
        <w:numPr>
          <w:ilvl w:val="0"/>
          <w:numId w:val="49"/>
        </w:numPr>
        <w:autoSpaceDE w:val="0"/>
        <w:autoSpaceDN w:val="0"/>
        <w:adjustRightInd w:val="0"/>
      </w:pPr>
      <w:r w:rsidRPr="007413C4">
        <w:t>Capital Projects Fund</w:t>
      </w:r>
    </w:p>
    <w:p w:rsidR="00332809" w:rsidRPr="007413C4" w:rsidRDefault="00332809" w:rsidP="00332809">
      <w:pPr>
        <w:widowControl w:val="0"/>
        <w:autoSpaceDE w:val="0"/>
        <w:autoSpaceDN w:val="0"/>
        <w:adjustRightInd w:val="0"/>
        <w:ind w:left="720"/>
      </w:pPr>
      <w:r w:rsidRPr="007413C4">
        <w:t>This fund accounts for and reports financial resources that are committed or assigned to expenditure for capital outlays.  It accounts for the purchase or construction of major capital improvements except those purchased or constructed by a proprietary or fiduciary fund</w:t>
      </w:r>
    </w:p>
    <w:p w:rsidR="00332809" w:rsidRPr="007413C4" w:rsidRDefault="00332809" w:rsidP="00332809">
      <w:pPr>
        <w:widowControl w:val="0"/>
        <w:numPr>
          <w:ilvl w:val="0"/>
          <w:numId w:val="49"/>
        </w:numPr>
        <w:autoSpaceDE w:val="0"/>
        <w:autoSpaceDN w:val="0"/>
        <w:adjustRightInd w:val="0"/>
      </w:pPr>
      <w:r w:rsidRPr="007413C4">
        <w:t>Debt Service Fund</w:t>
      </w:r>
    </w:p>
    <w:p w:rsidR="00332809" w:rsidRPr="007413C4" w:rsidRDefault="00332809" w:rsidP="00332809">
      <w:pPr>
        <w:widowControl w:val="0"/>
        <w:autoSpaceDE w:val="0"/>
        <w:autoSpaceDN w:val="0"/>
        <w:adjustRightInd w:val="0"/>
        <w:ind w:left="720"/>
      </w:pPr>
      <w:r w:rsidRPr="007413C4">
        <w:t xml:space="preserve">This fund accounts for and reports financial resources that are restricted, committed or </w:t>
      </w:r>
      <w:r w:rsidRPr="007413C4">
        <w:lastRenderedPageBreak/>
        <w:t xml:space="preserve">assigned to expenditure </w:t>
      </w:r>
      <w:r w:rsidR="00442FD2" w:rsidRPr="007413C4">
        <w:t>for specified purposes other than debt service or capital projects.  Included in this category are activities funded by federal or state grants or by taxes specifically restricted to certain activities.</w:t>
      </w:r>
    </w:p>
    <w:p w:rsidR="00332809" w:rsidRPr="007413C4" w:rsidRDefault="00442FD2" w:rsidP="00332809">
      <w:pPr>
        <w:widowControl w:val="0"/>
        <w:numPr>
          <w:ilvl w:val="0"/>
          <w:numId w:val="49"/>
        </w:numPr>
        <w:autoSpaceDE w:val="0"/>
        <w:autoSpaceDN w:val="0"/>
        <w:adjustRightInd w:val="0"/>
      </w:pPr>
      <w:r w:rsidRPr="007413C4">
        <w:t>Permanent Fund</w:t>
      </w:r>
    </w:p>
    <w:p w:rsidR="00442FD2" w:rsidRDefault="00442FD2" w:rsidP="00442FD2">
      <w:pPr>
        <w:widowControl w:val="0"/>
        <w:autoSpaceDE w:val="0"/>
        <w:autoSpaceDN w:val="0"/>
        <w:adjustRightInd w:val="0"/>
        <w:ind w:left="720"/>
      </w:pPr>
      <w:r w:rsidRPr="007413C4">
        <w:t xml:space="preserve">This fund accounts for and reports resources that are restricted to the extent that only </w:t>
      </w:r>
      <w:r w:rsidR="009A0609" w:rsidRPr="007413C4">
        <w:t>earnings</w:t>
      </w:r>
      <w:r w:rsidR="00316AE3">
        <w:t xml:space="preserve">, and not principal, may be </w:t>
      </w:r>
      <w:r w:rsidRPr="007413C4">
        <w:t>u</w:t>
      </w:r>
      <w:r w:rsidR="00316AE3">
        <w:t>s</w:t>
      </w:r>
      <w:r w:rsidRPr="007413C4">
        <w:t>ed for purposes that support the reporting of government programs.</w:t>
      </w:r>
    </w:p>
    <w:p w:rsidR="005351B3" w:rsidRDefault="005351B3" w:rsidP="005351B3">
      <w:pPr>
        <w:widowControl w:val="0"/>
        <w:numPr>
          <w:ilvl w:val="0"/>
          <w:numId w:val="49"/>
        </w:numPr>
        <w:autoSpaceDE w:val="0"/>
        <w:autoSpaceDN w:val="0"/>
        <w:adjustRightInd w:val="0"/>
      </w:pPr>
      <w:r>
        <w:t>Special Revenue Fund</w:t>
      </w:r>
    </w:p>
    <w:p w:rsidR="005351B3" w:rsidRPr="007413C4" w:rsidRDefault="005351B3" w:rsidP="005351B3">
      <w:pPr>
        <w:widowControl w:val="0"/>
        <w:autoSpaceDE w:val="0"/>
        <w:autoSpaceDN w:val="0"/>
        <w:adjustRightInd w:val="0"/>
        <w:ind w:left="720"/>
      </w:pPr>
      <w:r>
        <w:t>This f</w:t>
      </w:r>
      <w:r w:rsidRPr="007413C4">
        <w:t xml:space="preserve">und accounts for and reports the proceeds of specific revenue sources that are restricted or committed to expenditure for </w:t>
      </w:r>
      <w:r w:rsidR="00316AE3">
        <w:t xml:space="preserve">a </w:t>
      </w:r>
      <w:r w:rsidRPr="007413C4">
        <w:t>specified purpose other than debt service or capital projects.</w:t>
      </w:r>
    </w:p>
    <w:p w:rsidR="00332809" w:rsidRPr="007413C4" w:rsidRDefault="00332809" w:rsidP="00332809">
      <w:pPr>
        <w:widowControl w:val="0"/>
        <w:autoSpaceDE w:val="0"/>
        <w:autoSpaceDN w:val="0"/>
        <w:adjustRightInd w:val="0"/>
        <w:ind w:left="360"/>
      </w:pPr>
    </w:p>
    <w:sectPr w:rsidR="00332809" w:rsidRPr="007413C4">
      <w:headerReference w:type="default" r:id="rId8"/>
      <w:footerReference w:type="default" r:id="rId9"/>
      <w:pgSz w:w="12240" w:h="15840" w:code="1"/>
      <w:pgMar w:top="1440" w:right="1440" w:bottom="1440" w:left="1728"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A3B" w:rsidRDefault="00472A3B">
      <w:r>
        <w:separator/>
      </w:r>
    </w:p>
  </w:endnote>
  <w:endnote w:type="continuationSeparator" w:id="0">
    <w:p w:rsidR="00472A3B" w:rsidRDefault="0047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4EB" w:rsidRDefault="00FF44EB">
    <w:pPr>
      <w:widowControl w:val="0"/>
      <w:autoSpaceDE w:val="0"/>
      <w:autoSpaceDN w:val="0"/>
      <w:adjustRightInd w:val="0"/>
      <w:jc w:val="center"/>
      <w:rPr>
        <w:rFonts w:ascii="Tms Rmn" w:hAnsi="Tms Rmn"/>
        <w:i/>
        <w:iCs/>
        <w:sz w:val="20"/>
        <w:szCs w:val="20"/>
      </w:rPr>
    </w:pPr>
    <w:r>
      <w:rPr>
        <w:rStyle w:val="PageNumber"/>
        <w:i/>
        <w:iCs/>
        <w:sz w:val="20"/>
        <w:szCs w:val="20"/>
      </w:rPr>
      <w:fldChar w:fldCharType="begin"/>
    </w:r>
    <w:r>
      <w:rPr>
        <w:rStyle w:val="PageNumber"/>
        <w:i/>
        <w:iCs/>
        <w:sz w:val="20"/>
        <w:szCs w:val="20"/>
      </w:rPr>
      <w:instrText xml:space="preserve"> PAGE </w:instrText>
    </w:r>
    <w:r>
      <w:rPr>
        <w:rStyle w:val="PageNumber"/>
        <w:i/>
        <w:iCs/>
        <w:sz w:val="20"/>
        <w:szCs w:val="20"/>
      </w:rPr>
      <w:fldChar w:fldCharType="separate"/>
    </w:r>
    <w:r w:rsidR="00B97598">
      <w:rPr>
        <w:rStyle w:val="PageNumber"/>
        <w:i/>
        <w:iCs/>
        <w:noProof/>
        <w:sz w:val="20"/>
        <w:szCs w:val="20"/>
      </w:rPr>
      <w:t>24</w:t>
    </w:r>
    <w:r>
      <w:rPr>
        <w:rStyle w:val="PageNumber"/>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A3B" w:rsidRDefault="00472A3B">
      <w:r>
        <w:separator/>
      </w:r>
    </w:p>
  </w:footnote>
  <w:footnote w:type="continuationSeparator" w:id="0">
    <w:p w:rsidR="00472A3B" w:rsidRDefault="00472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4EB" w:rsidRDefault="00FF44EB">
    <w:pPr>
      <w:widowControl w:val="0"/>
      <w:autoSpaceDE w:val="0"/>
      <w:autoSpaceDN w:val="0"/>
      <w:adjustRightInd w:val="0"/>
      <w:rPr>
        <w:b/>
        <w:bCs/>
        <w:sz w:val="28"/>
        <w:szCs w:val="28"/>
      </w:rPr>
    </w:pPr>
    <w:r>
      <w:rPr>
        <w:b/>
        <w:bCs/>
        <w:color w:val="000000"/>
        <w:sz w:val="28"/>
        <w:szCs w:val="28"/>
      </w:rPr>
      <w:t xml:space="preserve">Chapter 1 </w:t>
    </w:r>
    <w:r>
      <w:rPr>
        <w:b/>
        <w:bCs/>
        <w:sz w:val="28"/>
        <w:szCs w:val="28"/>
      </w:rPr>
      <w:t>Introduction to Accounting and Financial Reporting for Governmental and Not-for-Profit Organizations</w:t>
    </w:r>
  </w:p>
  <w:p w:rsidR="00FF44EB" w:rsidRDefault="00FF44EB">
    <w:pPr>
      <w:widowControl w:val="0"/>
      <w:autoSpaceDE w:val="0"/>
      <w:autoSpaceDN w:val="0"/>
      <w:adjustRightInd w:val="0"/>
      <w:rPr>
        <w:b/>
        <w:bCs/>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6B3B"/>
    <w:multiLevelType w:val="hybridMultilevel"/>
    <w:tmpl w:val="F6FA5ED8"/>
    <w:lvl w:ilvl="0" w:tplc="A1D28C28">
      <w:start w:val="36"/>
      <w:numFmt w:val="decimal"/>
      <w:lvlText w:val="%1."/>
      <w:lvlJc w:val="left"/>
      <w:pPr>
        <w:tabs>
          <w:tab w:val="num" w:pos="1326"/>
        </w:tabs>
        <w:ind w:left="1326" w:hanging="69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262E21"/>
    <w:multiLevelType w:val="hybridMultilevel"/>
    <w:tmpl w:val="678A70FC"/>
    <w:lvl w:ilvl="0" w:tplc="A4061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2908D8"/>
    <w:multiLevelType w:val="hybridMultilevel"/>
    <w:tmpl w:val="DD9094DC"/>
    <w:lvl w:ilvl="0" w:tplc="F0BCDDA8">
      <w:start w:val="27"/>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068D711E"/>
    <w:multiLevelType w:val="hybridMultilevel"/>
    <w:tmpl w:val="CE9E2BCA"/>
    <w:lvl w:ilvl="0" w:tplc="8BDCD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BE5FA5"/>
    <w:multiLevelType w:val="hybridMultilevel"/>
    <w:tmpl w:val="F9B096E4"/>
    <w:lvl w:ilvl="0" w:tplc="7B6203BE">
      <w:start w:val="29"/>
      <w:numFmt w:val="decimal"/>
      <w:lvlText w:val="%1."/>
      <w:lvlJc w:val="left"/>
      <w:pPr>
        <w:tabs>
          <w:tab w:val="num" w:pos="630"/>
        </w:tabs>
        <w:ind w:left="63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9A25C5"/>
    <w:multiLevelType w:val="hybridMultilevel"/>
    <w:tmpl w:val="8430A498"/>
    <w:lvl w:ilvl="0" w:tplc="5E5080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201CD"/>
    <w:multiLevelType w:val="multilevel"/>
    <w:tmpl w:val="55843FBC"/>
    <w:lvl w:ilvl="0">
      <w:start w:val="36"/>
      <w:numFmt w:val="decimal"/>
      <w:lvlText w:val="%1."/>
      <w:lvlJc w:val="left"/>
      <w:pPr>
        <w:tabs>
          <w:tab w:val="num" w:pos="966"/>
        </w:tabs>
        <w:ind w:left="966" w:hanging="696"/>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7">
    <w:nsid w:val="13EF6328"/>
    <w:multiLevelType w:val="hybridMultilevel"/>
    <w:tmpl w:val="A270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622B6"/>
    <w:multiLevelType w:val="hybridMultilevel"/>
    <w:tmpl w:val="AF8ADF4A"/>
    <w:lvl w:ilvl="0" w:tplc="1032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936D36"/>
    <w:multiLevelType w:val="hybridMultilevel"/>
    <w:tmpl w:val="DA9870EA"/>
    <w:lvl w:ilvl="0" w:tplc="BB5E8934">
      <w:start w:val="31"/>
      <w:numFmt w:val="decimal"/>
      <w:lvlText w:val="%1."/>
      <w:lvlJc w:val="left"/>
      <w:pPr>
        <w:tabs>
          <w:tab w:val="num" w:pos="480"/>
        </w:tabs>
        <w:ind w:left="480" w:hanging="480"/>
      </w:pPr>
      <w:rPr>
        <w:rFonts w:ascii="Times New Roman" w:hAnsi="Times New Roman"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210F7A6D"/>
    <w:multiLevelType w:val="hybridMultilevel"/>
    <w:tmpl w:val="E4506322"/>
    <w:lvl w:ilvl="0" w:tplc="5DFC0BFC">
      <w:start w:val="30"/>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nsid w:val="252C3477"/>
    <w:multiLevelType w:val="hybridMultilevel"/>
    <w:tmpl w:val="A5F2D156"/>
    <w:lvl w:ilvl="0" w:tplc="87CC30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0D7ECB"/>
    <w:multiLevelType w:val="hybridMultilevel"/>
    <w:tmpl w:val="8A345DEE"/>
    <w:lvl w:ilvl="0" w:tplc="F0BCDDA8">
      <w:start w:val="28"/>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29BE1B0E"/>
    <w:multiLevelType w:val="hybridMultilevel"/>
    <w:tmpl w:val="1C02D116"/>
    <w:lvl w:ilvl="0" w:tplc="BB5E8934">
      <w:start w:val="31"/>
      <w:numFmt w:val="decimal"/>
      <w:lvlText w:val="%1."/>
      <w:lvlJc w:val="left"/>
      <w:pPr>
        <w:tabs>
          <w:tab w:val="num" w:pos="720"/>
        </w:tabs>
        <w:ind w:left="720" w:hanging="480"/>
      </w:pPr>
      <w:rPr>
        <w:rFonts w:ascii="Times New Roman" w:hAnsi="Times New Roman"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29D9299D"/>
    <w:multiLevelType w:val="hybridMultilevel"/>
    <w:tmpl w:val="FE0E1264"/>
    <w:lvl w:ilvl="0" w:tplc="F0BCDDA8">
      <w:start w:val="27"/>
      <w:numFmt w:val="decimal"/>
      <w:lvlText w:val="%1."/>
      <w:lvlJc w:val="left"/>
      <w:pPr>
        <w:tabs>
          <w:tab w:val="num" w:pos="600"/>
        </w:tabs>
        <w:ind w:left="600" w:hanging="360"/>
      </w:pPr>
      <w:rPr>
        <w:rFonts w:ascii="Times New Roman" w:hAnsi="Times New Roman"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2B8F5211"/>
    <w:multiLevelType w:val="hybridMultilevel"/>
    <w:tmpl w:val="B61606B0"/>
    <w:lvl w:ilvl="0" w:tplc="6A7CB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634EC2"/>
    <w:multiLevelType w:val="hybridMultilevel"/>
    <w:tmpl w:val="BB44D4EE"/>
    <w:lvl w:ilvl="0" w:tplc="A4061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D853D8"/>
    <w:multiLevelType w:val="hybridMultilevel"/>
    <w:tmpl w:val="B55C0DA4"/>
    <w:lvl w:ilvl="0" w:tplc="5E508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131C1D"/>
    <w:multiLevelType w:val="hybridMultilevel"/>
    <w:tmpl w:val="6780F48E"/>
    <w:lvl w:ilvl="0" w:tplc="2C18E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4A5F9B"/>
    <w:multiLevelType w:val="hybridMultilevel"/>
    <w:tmpl w:val="9AC623D8"/>
    <w:lvl w:ilvl="0" w:tplc="20A2437E">
      <w:start w:val="1"/>
      <w:numFmt w:val="decimal"/>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33AB6E29"/>
    <w:multiLevelType w:val="hybridMultilevel"/>
    <w:tmpl w:val="727ED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A73798"/>
    <w:multiLevelType w:val="hybridMultilevel"/>
    <w:tmpl w:val="052A88EC"/>
    <w:lvl w:ilvl="0" w:tplc="BB5E8934">
      <w:start w:val="31"/>
      <w:numFmt w:val="decimal"/>
      <w:lvlText w:val="%1."/>
      <w:lvlJc w:val="left"/>
      <w:pPr>
        <w:tabs>
          <w:tab w:val="num" w:pos="480"/>
        </w:tabs>
        <w:ind w:left="480" w:hanging="480"/>
      </w:pPr>
      <w:rPr>
        <w:rFonts w:ascii="Times New Roman" w:hAnsi="Times New Roman"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2">
    <w:nsid w:val="3DB62CD6"/>
    <w:multiLevelType w:val="hybridMultilevel"/>
    <w:tmpl w:val="79122B98"/>
    <w:lvl w:ilvl="0" w:tplc="8FA672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D6231E"/>
    <w:multiLevelType w:val="hybridMultilevel"/>
    <w:tmpl w:val="72DCF1A6"/>
    <w:lvl w:ilvl="0" w:tplc="758C0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A41AB4"/>
    <w:multiLevelType w:val="hybridMultilevel"/>
    <w:tmpl w:val="04104CE6"/>
    <w:lvl w:ilvl="0" w:tplc="80B2D38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9A4B10"/>
    <w:multiLevelType w:val="hybridMultilevel"/>
    <w:tmpl w:val="571058BC"/>
    <w:lvl w:ilvl="0" w:tplc="03E24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F765F7"/>
    <w:multiLevelType w:val="hybridMultilevel"/>
    <w:tmpl w:val="E56261D4"/>
    <w:lvl w:ilvl="0" w:tplc="BB5E8934">
      <w:start w:val="32"/>
      <w:numFmt w:val="decimal"/>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nsid w:val="525F5786"/>
    <w:multiLevelType w:val="hybridMultilevel"/>
    <w:tmpl w:val="01F205DC"/>
    <w:lvl w:ilvl="0" w:tplc="5DFC0BFC">
      <w:start w:val="30"/>
      <w:numFmt w:val="decimal"/>
      <w:lvlText w:val="%1."/>
      <w:lvlJc w:val="left"/>
      <w:pPr>
        <w:tabs>
          <w:tab w:val="num" w:pos="600"/>
        </w:tabs>
        <w:ind w:left="600" w:hanging="360"/>
      </w:pPr>
      <w:rPr>
        <w:rFonts w:ascii="Times New Roman" w:hAnsi="Times New Roman"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nsid w:val="53C02920"/>
    <w:multiLevelType w:val="hybridMultilevel"/>
    <w:tmpl w:val="E8C0A8C8"/>
    <w:lvl w:ilvl="0" w:tplc="3B58337A">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48C3F4B"/>
    <w:multiLevelType w:val="hybridMultilevel"/>
    <w:tmpl w:val="A5BA7BD6"/>
    <w:lvl w:ilvl="0" w:tplc="BB5E8934">
      <w:start w:val="31"/>
      <w:numFmt w:val="decimal"/>
      <w:lvlText w:val="%1."/>
      <w:lvlJc w:val="left"/>
      <w:pPr>
        <w:tabs>
          <w:tab w:val="num" w:pos="720"/>
        </w:tabs>
        <w:ind w:left="720" w:hanging="48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543366"/>
    <w:multiLevelType w:val="hybridMultilevel"/>
    <w:tmpl w:val="0BE6B944"/>
    <w:lvl w:ilvl="0" w:tplc="7B6203BE">
      <w:start w:val="29"/>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587F3F8F"/>
    <w:multiLevelType w:val="hybridMultilevel"/>
    <w:tmpl w:val="4DA0777E"/>
    <w:lvl w:ilvl="0" w:tplc="BE3CA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3D0711"/>
    <w:multiLevelType w:val="hybridMultilevel"/>
    <w:tmpl w:val="762C0CF6"/>
    <w:lvl w:ilvl="0" w:tplc="BB5E8934">
      <w:start w:val="31"/>
      <w:numFmt w:val="decimal"/>
      <w:lvlText w:val="%1."/>
      <w:lvlJc w:val="left"/>
      <w:pPr>
        <w:tabs>
          <w:tab w:val="num" w:pos="960"/>
        </w:tabs>
        <w:ind w:left="960" w:hanging="480"/>
      </w:pPr>
      <w:rPr>
        <w:rFonts w:ascii="Times New Roman" w:hAnsi="Times New Roman"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3">
    <w:nsid w:val="5EB91E87"/>
    <w:multiLevelType w:val="hybridMultilevel"/>
    <w:tmpl w:val="B220FB60"/>
    <w:lvl w:ilvl="0" w:tplc="BB5E8934">
      <w:start w:val="4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EF93471"/>
    <w:multiLevelType w:val="hybridMultilevel"/>
    <w:tmpl w:val="D01C4086"/>
    <w:lvl w:ilvl="0" w:tplc="7B6203BE">
      <w:start w:val="29"/>
      <w:numFmt w:val="decimal"/>
      <w:lvlText w:val="%1."/>
      <w:lvlJc w:val="left"/>
      <w:pPr>
        <w:tabs>
          <w:tab w:val="num" w:pos="630"/>
        </w:tabs>
        <w:ind w:left="630" w:hanging="360"/>
      </w:pPr>
      <w:rPr>
        <w:rFonts w:ascii="Times New Roman" w:hAnsi="Times New Roman"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5">
    <w:nsid w:val="5F201D7D"/>
    <w:multiLevelType w:val="hybridMultilevel"/>
    <w:tmpl w:val="E6E2021C"/>
    <w:lvl w:ilvl="0" w:tplc="3B58337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073CBC"/>
    <w:multiLevelType w:val="hybridMultilevel"/>
    <w:tmpl w:val="7E1C750C"/>
    <w:lvl w:ilvl="0" w:tplc="A4061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D91CDB"/>
    <w:multiLevelType w:val="hybridMultilevel"/>
    <w:tmpl w:val="163409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6215DB"/>
    <w:multiLevelType w:val="hybridMultilevel"/>
    <w:tmpl w:val="4B5805C8"/>
    <w:lvl w:ilvl="0" w:tplc="A4061A5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BA16F1"/>
    <w:multiLevelType w:val="hybridMultilevel"/>
    <w:tmpl w:val="53124F2C"/>
    <w:lvl w:ilvl="0" w:tplc="0A92C8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083AFB"/>
    <w:multiLevelType w:val="hybridMultilevel"/>
    <w:tmpl w:val="A4DC36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DB45C3"/>
    <w:multiLevelType w:val="hybridMultilevel"/>
    <w:tmpl w:val="4A168A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B3F1CB8"/>
    <w:multiLevelType w:val="hybridMultilevel"/>
    <w:tmpl w:val="55843FBC"/>
    <w:lvl w:ilvl="0" w:tplc="A1D28C28">
      <w:start w:val="36"/>
      <w:numFmt w:val="decimal"/>
      <w:lvlText w:val="%1."/>
      <w:lvlJc w:val="left"/>
      <w:pPr>
        <w:tabs>
          <w:tab w:val="num" w:pos="966"/>
        </w:tabs>
        <w:ind w:left="966" w:hanging="696"/>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3">
    <w:nsid w:val="6CC62A48"/>
    <w:multiLevelType w:val="hybridMultilevel"/>
    <w:tmpl w:val="0686A3DC"/>
    <w:lvl w:ilvl="0" w:tplc="0409000F">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08974DE"/>
    <w:multiLevelType w:val="hybridMultilevel"/>
    <w:tmpl w:val="FDC041C0"/>
    <w:lvl w:ilvl="0" w:tplc="A4061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1C42B06"/>
    <w:multiLevelType w:val="hybridMultilevel"/>
    <w:tmpl w:val="854417D0"/>
    <w:lvl w:ilvl="0" w:tplc="F0BCDDA8">
      <w:start w:val="27"/>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6">
    <w:nsid w:val="75D124A0"/>
    <w:multiLevelType w:val="hybridMultilevel"/>
    <w:tmpl w:val="AFF6031C"/>
    <w:lvl w:ilvl="0" w:tplc="F0BCDDA8">
      <w:start w:val="27"/>
      <w:numFmt w:val="decimal"/>
      <w:lvlText w:val="%1."/>
      <w:lvlJc w:val="left"/>
      <w:pPr>
        <w:tabs>
          <w:tab w:val="num" w:pos="600"/>
        </w:tabs>
        <w:ind w:left="60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6171185"/>
    <w:multiLevelType w:val="hybridMultilevel"/>
    <w:tmpl w:val="DAFA46F6"/>
    <w:lvl w:ilvl="0" w:tplc="0409000F">
      <w:start w:val="1"/>
      <w:numFmt w:val="decimal"/>
      <w:lvlText w:val="%1."/>
      <w:lvlJc w:val="left"/>
      <w:pPr>
        <w:tabs>
          <w:tab w:val="num" w:pos="360"/>
        </w:tabs>
        <w:ind w:left="360" w:hanging="360"/>
      </w:pPr>
    </w:lvl>
    <w:lvl w:ilvl="1" w:tplc="62C8F2AE">
      <w:start w:val="1"/>
      <w:numFmt w:val="upperLetter"/>
      <w:lvlText w:val="%2)"/>
      <w:lvlJc w:val="left"/>
      <w:pPr>
        <w:ind w:left="1110" w:hanging="390"/>
      </w:pPr>
      <w:rPr>
        <w:rFonts w:ascii="Times New Roman" w:hAnsi="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87E5147"/>
    <w:multiLevelType w:val="hybridMultilevel"/>
    <w:tmpl w:val="8DE881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78996234"/>
    <w:multiLevelType w:val="hybridMultilevel"/>
    <w:tmpl w:val="EC0AFAEE"/>
    <w:lvl w:ilvl="0" w:tplc="C46A9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19"/>
  </w:num>
  <w:num w:numId="3">
    <w:abstractNumId w:val="40"/>
  </w:num>
  <w:num w:numId="4">
    <w:abstractNumId w:val="35"/>
  </w:num>
  <w:num w:numId="5">
    <w:abstractNumId w:val="37"/>
  </w:num>
  <w:num w:numId="6">
    <w:abstractNumId w:val="28"/>
  </w:num>
  <w:num w:numId="7">
    <w:abstractNumId w:val="42"/>
  </w:num>
  <w:num w:numId="8">
    <w:abstractNumId w:val="6"/>
  </w:num>
  <w:num w:numId="9">
    <w:abstractNumId w:val="0"/>
  </w:num>
  <w:num w:numId="10">
    <w:abstractNumId w:val="43"/>
  </w:num>
  <w:num w:numId="11">
    <w:abstractNumId w:val="41"/>
  </w:num>
  <w:num w:numId="12">
    <w:abstractNumId w:val="47"/>
  </w:num>
  <w:num w:numId="13">
    <w:abstractNumId w:val="14"/>
  </w:num>
  <w:num w:numId="14">
    <w:abstractNumId w:val="45"/>
  </w:num>
  <w:num w:numId="15">
    <w:abstractNumId w:val="46"/>
  </w:num>
  <w:num w:numId="16">
    <w:abstractNumId w:val="12"/>
  </w:num>
  <w:num w:numId="17">
    <w:abstractNumId w:val="2"/>
  </w:num>
  <w:num w:numId="18">
    <w:abstractNumId w:val="34"/>
  </w:num>
  <w:num w:numId="19">
    <w:abstractNumId w:val="30"/>
  </w:num>
  <w:num w:numId="20">
    <w:abstractNumId w:val="4"/>
  </w:num>
  <w:num w:numId="21">
    <w:abstractNumId w:val="27"/>
  </w:num>
  <w:num w:numId="22">
    <w:abstractNumId w:val="10"/>
  </w:num>
  <w:num w:numId="23">
    <w:abstractNumId w:val="13"/>
  </w:num>
  <w:num w:numId="24">
    <w:abstractNumId w:val="32"/>
  </w:num>
  <w:num w:numId="25">
    <w:abstractNumId w:val="29"/>
  </w:num>
  <w:num w:numId="26">
    <w:abstractNumId w:val="26"/>
  </w:num>
  <w:num w:numId="27">
    <w:abstractNumId w:val="21"/>
  </w:num>
  <w:num w:numId="28">
    <w:abstractNumId w:val="33"/>
  </w:num>
  <w:num w:numId="29">
    <w:abstractNumId w:val="9"/>
  </w:num>
  <w:num w:numId="30">
    <w:abstractNumId w:val="11"/>
  </w:num>
  <w:num w:numId="31">
    <w:abstractNumId w:val="17"/>
  </w:num>
  <w:num w:numId="32">
    <w:abstractNumId w:val="24"/>
  </w:num>
  <w:num w:numId="33">
    <w:abstractNumId w:val="8"/>
  </w:num>
  <w:num w:numId="34">
    <w:abstractNumId w:val="20"/>
  </w:num>
  <w:num w:numId="35">
    <w:abstractNumId w:val="23"/>
  </w:num>
  <w:num w:numId="36">
    <w:abstractNumId w:val="49"/>
  </w:num>
  <w:num w:numId="37">
    <w:abstractNumId w:val="18"/>
  </w:num>
  <w:num w:numId="38">
    <w:abstractNumId w:val="25"/>
  </w:num>
  <w:num w:numId="39">
    <w:abstractNumId w:val="39"/>
  </w:num>
  <w:num w:numId="40">
    <w:abstractNumId w:val="31"/>
  </w:num>
  <w:num w:numId="41">
    <w:abstractNumId w:val="5"/>
  </w:num>
  <w:num w:numId="42">
    <w:abstractNumId w:val="3"/>
  </w:num>
  <w:num w:numId="43">
    <w:abstractNumId w:val="16"/>
  </w:num>
  <w:num w:numId="44">
    <w:abstractNumId w:val="38"/>
  </w:num>
  <w:num w:numId="45">
    <w:abstractNumId w:val="44"/>
  </w:num>
  <w:num w:numId="46">
    <w:abstractNumId w:val="1"/>
  </w:num>
  <w:num w:numId="47">
    <w:abstractNumId w:val="36"/>
  </w:num>
  <w:num w:numId="48">
    <w:abstractNumId w:val="15"/>
  </w:num>
  <w:num w:numId="49">
    <w:abstractNumId w:val="7"/>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0E"/>
    <w:rsid w:val="00000E17"/>
    <w:rsid w:val="00024A81"/>
    <w:rsid w:val="00026655"/>
    <w:rsid w:val="0004261A"/>
    <w:rsid w:val="000429C6"/>
    <w:rsid w:val="00064E9C"/>
    <w:rsid w:val="00065922"/>
    <w:rsid w:val="000754AA"/>
    <w:rsid w:val="000815FD"/>
    <w:rsid w:val="00081E05"/>
    <w:rsid w:val="0009437D"/>
    <w:rsid w:val="000A1766"/>
    <w:rsid w:val="000A7F2C"/>
    <w:rsid w:val="000B1755"/>
    <w:rsid w:val="000C10D9"/>
    <w:rsid w:val="000D3428"/>
    <w:rsid w:val="000D7E3E"/>
    <w:rsid w:val="000E774B"/>
    <w:rsid w:val="000F1C7C"/>
    <w:rsid w:val="001225B9"/>
    <w:rsid w:val="00122C5D"/>
    <w:rsid w:val="00126676"/>
    <w:rsid w:val="00126EFE"/>
    <w:rsid w:val="001446F0"/>
    <w:rsid w:val="00160F1C"/>
    <w:rsid w:val="00191BB1"/>
    <w:rsid w:val="001921E0"/>
    <w:rsid w:val="001931B4"/>
    <w:rsid w:val="001C17F2"/>
    <w:rsid w:val="001D2A2A"/>
    <w:rsid w:val="001D6783"/>
    <w:rsid w:val="001F1F26"/>
    <w:rsid w:val="002039FE"/>
    <w:rsid w:val="00206DAD"/>
    <w:rsid w:val="002102C1"/>
    <w:rsid w:val="00220474"/>
    <w:rsid w:val="00244FC8"/>
    <w:rsid w:val="0026046E"/>
    <w:rsid w:val="0027703F"/>
    <w:rsid w:val="00284F58"/>
    <w:rsid w:val="00293EA3"/>
    <w:rsid w:val="002B0E5D"/>
    <w:rsid w:val="002C348D"/>
    <w:rsid w:val="002E6A02"/>
    <w:rsid w:val="002F36B0"/>
    <w:rsid w:val="002F5500"/>
    <w:rsid w:val="003008CA"/>
    <w:rsid w:val="00300EDA"/>
    <w:rsid w:val="0030282B"/>
    <w:rsid w:val="00303580"/>
    <w:rsid w:val="00306059"/>
    <w:rsid w:val="00316AE3"/>
    <w:rsid w:val="00331512"/>
    <w:rsid w:val="00332809"/>
    <w:rsid w:val="00360BE8"/>
    <w:rsid w:val="003667C7"/>
    <w:rsid w:val="003758BC"/>
    <w:rsid w:val="003863DB"/>
    <w:rsid w:val="003A5121"/>
    <w:rsid w:val="003B5014"/>
    <w:rsid w:val="003C0CD1"/>
    <w:rsid w:val="003D11B1"/>
    <w:rsid w:val="003F65D7"/>
    <w:rsid w:val="0040079E"/>
    <w:rsid w:val="00401670"/>
    <w:rsid w:val="00401924"/>
    <w:rsid w:val="004036F5"/>
    <w:rsid w:val="00410E0A"/>
    <w:rsid w:val="00442FD2"/>
    <w:rsid w:val="00443757"/>
    <w:rsid w:val="00446F0C"/>
    <w:rsid w:val="00450F8C"/>
    <w:rsid w:val="0045273E"/>
    <w:rsid w:val="0045285C"/>
    <w:rsid w:val="00472A3B"/>
    <w:rsid w:val="0047494B"/>
    <w:rsid w:val="00485632"/>
    <w:rsid w:val="0048749C"/>
    <w:rsid w:val="00491F94"/>
    <w:rsid w:val="004A14AB"/>
    <w:rsid w:val="004B13BD"/>
    <w:rsid w:val="004B6212"/>
    <w:rsid w:val="004B7577"/>
    <w:rsid w:val="004C7E20"/>
    <w:rsid w:val="004D6F5D"/>
    <w:rsid w:val="004D75F0"/>
    <w:rsid w:val="004E3379"/>
    <w:rsid w:val="00502B8E"/>
    <w:rsid w:val="00516F31"/>
    <w:rsid w:val="0053432E"/>
    <w:rsid w:val="005351B3"/>
    <w:rsid w:val="00540DE8"/>
    <w:rsid w:val="00550A1C"/>
    <w:rsid w:val="00553DA4"/>
    <w:rsid w:val="00575FBE"/>
    <w:rsid w:val="0058521C"/>
    <w:rsid w:val="005A20B5"/>
    <w:rsid w:val="005B36CA"/>
    <w:rsid w:val="005E26AB"/>
    <w:rsid w:val="005E68B9"/>
    <w:rsid w:val="005F10C3"/>
    <w:rsid w:val="006174AD"/>
    <w:rsid w:val="00620CBA"/>
    <w:rsid w:val="00640BD8"/>
    <w:rsid w:val="006470B8"/>
    <w:rsid w:val="00655C63"/>
    <w:rsid w:val="00661015"/>
    <w:rsid w:val="00687CE8"/>
    <w:rsid w:val="00691E6D"/>
    <w:rsid w:val="006D543A"/>
    <w:rsid w:val="006F41E4"/>
    <w:rsid w:val="00702395"/>
    <w:rsid w:val="00710D0E"/>
    <w:rsid w:val="00714A8C"/>
    <w:rsid w:val="00723205"/>
    <w:rsid w:val="00734AA4"/>
    <w:rsid w:val="007413C4"/>
    <w:rsid w:val="007438CD"/>
    <w:rsid w:val="00745013"/>
    <w:rsid w:val="00751BB3"/>
    <w:rsid w:val="00752DCB"/>
    <w:rsid w:val="00753872"/>
    <w:rsid w:val="00756D82"/>
    <w:rsid w:val="00765383"/>
    <w:rsid w:val="007763FD"/>
    <w:rsid w:val="00785DE9"/>
    <w:rsid w:val="00787EC4"/>
    <w:rsid w:val="00792E15"/>
    <w:rsid w:val="00797BB1"/>
    <w:rsid w:val="007B16C7"/>
    <w:rsid w:val="007B38A3"/>
    <w:rsid w:val="007B5310"/>
    <w:rsid w:val="007D64BA"/>
    <w:rsid w:val="007E566C"/>
    <w:rsid w:val="007F5A97"/>
    <w:rsid w:val="008175A8"/>
    <w:rsid w:val="00846789"/>
    <w:rsid w:val="00894755"/>
    <w:rsid w:val="008A447C"/>
    <w:rsid w:val="008C0525"/>
    <w:rsid w:val="008C2526"/>
    <w:rsid w:val="008D04F0"/>
    <w:rsid w:val="008D1B26"/>
    <w:rsid w:val="008D26BC"/>
    <w:rsid w:val="008D7BEB"/>
    <w:rsid w:val="008E454C"/>
    <w:rsid w:val="008E7AC2"/>
    <w:rsid w:val="008F120E"/>
    <w:rsid w:val="00937974"/>
    <w:rsid w:val="009516DA"/>
    <w:rsid w:val="00952D26"/>
    <w:rsid w:val="009573EE"/>
    <w:rsid w:val="00961B43"/>
    <w:rsid w:val="00971765"/>
    <w:rsid w:val="00971CAA"/>
    <w:rsid w:val="009A0609"/>
    <w:rsid w:val="009B0F43"/>
    <w:rsid w:val="009B4318"/>
    <w:rsid w:val="009C71C7"/>
    <w:rsid w:val="009D7F8E"/>
    <w:rsid w:val="009E47F2"/>
    <w:rsid w:val="00A00FFD"/>
    <w:rsid w:val="00A07D0F"/>
    <w:rsid w:val="00A23949"/>
    <w:rsid w:val="00A301B2"/>
    <w:rsid w:val="00A30DBB"/>
    <w:rsid w:val="00A3632E"/>
    <w:rsid w:val="00A416B1"/>
    <w:rsid w:val="00A44AB4"/>
    <w:rsid w:val="00A515BE"/>
    <w:rsid w:val="00A523FC"/>
    <w:rsid w:val="00A673E4"/>
    <w:rsid w:val="00A845EA"/>
    <w:rsid w:val="00A85659"/>
    <w:rsid w:val="00A926F3"/>
    <w:rsid w:val="00A962BA"/>
    <w:rsid w:val="00AA1BDA"/>
    <w:rsid w:val="00AA1F4C"/>
    <w:rsid w:val="00AA28EA"/>
    <w:rsid w:val="00AB49E1"/>
    <w:rsid w:val="00AE739C"/>
    <w:rsid w:val="00AE76B4"/>
    <w:rsid w:val="00AF1851"/>
    <w:rsid w:val="00AF52D1"/>
    <w:rsid w:val="00B04C80"/>
    <w:rsid w:val="00B154BA"/>
    <w:rsid w:val="00B17701"/>
    <w:rsid w:val="00B24DF0"/>
    <w:rsid w:val="00B32CAF"/>
    <w:rsid w:val="00B32CFA"/>
    <w:rsid w:val="00B37653"/>
    <w:rsid w:val="00B60FC6"/>
    <w:rsid w:val="00B743DA"/>
    <w:rsid w:val="00B97598"/>
    <w:rsid w:val="00BB074E"/>
    <w:rsid w:val="00BB20FF"/>
    <w:rsid w:val="00BC1246"/>
    <w:rsid w:val="00BC1B7E"/>
    <w:rsid w:val="00BD4392"/>
    <w:rsid w:val="00BD49BD"/>
    <w:rsid w:val="00BE3506"/>
    <w:rsid w:val="00C21846"/>
    <w:rsid w:val="00C32FFB"/>
    <w:rsid w:val="00C51DA7"/>
    <w:rsid w:val="00C6373F"/>
    <w:rsid w:val="00C7080E"/>
    <w:rsid w:val="00C71D9C"/>
    <w:rsid w:val="00C75C95"/>
    <w:rsid w:val="00CB1830"/>
    <w:rsid w:val="00CC2D29"/>
    <w:rsid w:val="00CC4310"/>
    <w:rsid w:val="00CD40B4"/>
    <w:rsid w:val="00CD416A"/>
    <w:rsid w:val="00CE448B"/>
    <w:rsid w:val="00CE64F1"/>
    <w:rsid w:val="00D63D69"/>
    <w:rsid w:val="00D64A3B"/>
    <w:rsid w:val="00D65AC5"/>
    <w:rsid w:val="00D72997"/>
    <w:rsid w:val="00DB5521"/>
    <w:rsid w:val="00DC6830"/>
    <w:rsid w:val="00DD4821"/>
    <w:rsid w:val="00DF0E2C"/>
    <w:rsid w:val="00DF12E4"/>
    <w:rsid w:val="00E019D1"/>
    <w:rsid w:val="00E406B1"/>
    <w:rsid w:val="00E70DA7"/>
    <w:rsid w:val="00E71EC6"/>
    <w:rsid w:val="00E8510B"/>
    <w:rsid w:val="00E87A3B"/>
    <w:rsid w:val="00E92946"/>
    <w:rsid w:val="00EA5D28"/>
    <w:rsid w:val="00EB029B"/>
    <w:rsid w:val="00EB3DAE"/>
    <w:rsid w:val="00EB5B66"/>
    <w:rsid w:val="00EB5B8C"/>
    <w:rsid w:val="00EC4F3E"/>
    <w:rsid w:val="00EC5E24"/>
    <w:rsid w:val="00EE2BA6"/>
    <w:rsid w:val="00EF17E8"/>
    <w:rsid w:val="00F17F51"/>
    <w:rsid w:val="00F2735A"/>
    <w:rsid w:val="00F34F64"/>
    <w:rsid w:val="00F443A8"/>
    <w:rsid w:val="00F456CB"/>
    <w:rsid w:val="00F53AC2"/>
    <w:rsid w:val="00F74DC0"/>
    <w:rsid w:val="00F76D24"/>
    <w:rsid w:val="00F8725B"/>
    <w:rsid w:val="00F913E1"/>
    <w:rsid w:val="00F92E53"/>
    <w:rsid w:val="00F94D53"/>
    <w:rsid w:val="00FA3C66"/>
    <w:rsid w:val="00FC0776"/>
    <w:rsid w:val="00FC49E2"/>
    <w:rsid w:val="00FF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FD9A5C47-6D9C-41B3-A182-BC5AC240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rFonts w:eastAsia="Arial Unicode MS"/>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01670"/>
    <w:rPr>
      <w:rFonts w:ascii="Tahoma" w:hAnsi="Tahoma" w:cs="Tahoma"/>
      <w:sz w:val="16"/>
      <w:szCs w:val="16"/>
    </w:rPr>
  </w:style>
  <w:style w:type="paragraph" w:styleId="ListParagraph">
    <w:name w:val="List Paragraph"/>
    <w:basedOn w:val="Normal"/>
    <w:uiPriority w:val="34"/>
    <w:qFormat/>
    <w:rsid w:val="00EB02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B3B24-30F9-4CF8-A118-88C0AD99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5512</Words>
  <Characters>31423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Chapter 1 Introduction to Accounting and Financial Reporting for Governmental and Not-for-Profit Organizations</vt:lpstr>
    </vt:vector>
  </TitlesOfParts>
  <Company>McGraw-Hill Education</Company>
  <LinksUpToDate>false</LinksUpToDate>
  <CharactersWithSpaces>36862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Accounting and Financial Reporting for Governmental and Not-for-Profit Organizations</dc:title>
  <dc:creator>McGraw-Hill Education</dc:creator>
  <cp:lastModifiedBy>Melcher, Marilla Showalter - melchems</cp:lastModifiedBy>
  <cp:revision>6</cp:revision>
  <cp:lastPrinted>2007-08-26T17:47:00Z</cp:lastPrinted>
  <dcterms:created xsi:type="dcterms:W3CDTF">2013-11-19T13:17:00Z</dcterms:created>
  <dcterms:modified xsi:type="dcterms:W3CDTF">2013-11-25T21:00:00Z</dcterms:modified>
</cp:coreProperties>
</file>